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07F8" w:rsidRPr="00E725FE" w:rsidRDefault="00D907F8">
      <w:pPr>
        <w:pStyle w:val="oddl-nadpis"/>
        <w:widowControl/>
        <w:jc w:val="center"/>
        <w:rPr>
          <w:rFonts w:ascii="Times New Roman" w:hAnsi="Times New Roman"/>
          <w:sz w:val="28"/>
          <w:szCs w:val="28"/>
          <w:lang w:val="en-GB"/>
        </w:rPr>
      </w:pPr>
      <w:permStart w:id="1989424754" w:edGrp="everyone"/>
      <w:permEnd w:id="1989424754"/>
      <w:r w:rsidRPr="00E725FE">
        <w:rPr>
          <w:rFonts w:ascii="Times New Roman" w:hAnsi="Times New Roman"/>
          <w:sz w:val="28"/>
          <w:szCs w:val="28"/>
          <w:lang w:val="en-GB"/>
        </w:rPr>
        <w:t>VOLUME 2</w:t>
      </w:r>
    </w:p>
    <w:p w:rsidR="00D907F8" w:rsidRPr="00E725FE" w:rsidRDefault="00D907F8">
      <w:pPr>
        <w:pStyle w:val="oddl-nadpis"/>
        <w:widowControl/>
        <w:jc w:val="center"/>
        <w:rPr>
          <w:rFonts w:ascii="Times New Roman" w:hAnsi="Times New Roman"/>
          <w:sz w:val="28"/>
          <w:szCs w:val="28"/>
          <w:lang w:val="en-GB"/>
        </w:rPr>
      </w:pPr>
    </w:p>
    <w:p w:rsidR="00D907F8" w:rsidRPr="00E725FE" w:rsidRDefault="00D907F8">
      <w:pPr>
        <w:pStyle w:val="Heading1"/>
        <w:rPr>
          <w:rFonts w:ascii="Times New Roman" w:hAnsi="Times New Roman"/>
          <w:color w:val="auto"/>
          <w:szCs w:val="28"/>
        </w:rPr>
      </w:pPr>
      <w:bookmarkStart w:id="0" w:name="_Toc41823876"/>
      <w:bookmarkStart w:id="1" w:name="_Toc41877060"/>
      <w:r w:rsidRPr="00E725FE">
        <w:rPr>
          <w:rFonts w:ascii="Times New Roman" w:hAnsi="Times New Roman"/>
          <w:color w:val="auto"/>
          <w:szCs w:val="28"/>
        </w:rPr>
        <w:t>SECTION 4</w:t>
      </w:r>
      <w:bookmarkEnd w:id="0"/>
      <w:r w:rsidRPr="00E725FE">
        <w:rPr>
          <w:rFonts w:ascii="Times New Roman" w:hAnsi="Times New Roman"/>
          <w:color w:val="auto"/>
          <w:szCs w:val="28"/>
        </w:rPr>
        <w:t xml:space="preserve"> </w:t>
      </w:r>
      <w:r w:rsidRPr="00E725FE">
        <w:rPr>
          <w:rFonts w:ascii="Times New Roman" w:hAnsi="Times New Roman"/>
          <w:color w:val="auto"/>
          <w:szCs w:val="28"/>
        </w:rPr>
        <w:br/>
      </w:r>
      <w:bookmarkStart w:id="2" w:name="_Toc41823877"/>
      <w:r w:rsidRPr="00E725FE">
        <w:rPr>
          <w:rFonts w:ascii="Times New Roman" w:hAnsi="Times New Roman"/>
          <w:color w:val="auto"/>
          <w:szCs w:val="28"/>
        </w:rPr>
        <w:t>PERFORMANCE GUARANTEE</w:t>
      </w:r>
      <w:bookmarkEnd w:id="1"/>
      <w:bookmarkEnd w:id="2"/>
      <w:r w:rsidR="00FC6718" w:rsidRPr="000771CD">
        <w:rPr>
          <w:rStyle w:val="FootnoteReference"/>
          <w:rFonts w:ascii="Times New Roman" w:hAnsi="Times New Roman"/>
          <w:color w:val="auto"/>
          <w:szCs w:val="28"/>
          <w:highlight w:val="yellow"/>
        </w:rPr>
        <w:footnoteReference w:id="1"/>
      </w:r>
    </w:p>
    <w:p w:rsidR="00D907F8" w:rsidRPr="00E725FE" w:rsidRDefault="00D907F8">
      <w:pPr>
        <w:jc w:val="center"/>
        <w:rPr>
          <w:b/>
          <w:sz w:val="28"/>
          <w:szCs w:val="28"/>
        </w:rPr>
      </w:pPr>
    </w:p>
    <w:p w:rsidR="00D907F8" w:rsidRPr="00E725FE" w:rsidRDefault="00D907F8">
      <w:pPr>
        <w:jc w:val="right"/>
        <w:rPr>
          <w:sz w:val="22"/>
          <w:szCs w:val="22"/>
        </w:rPr>
      </w:pPr>
    </w:p>
    <w:p w:rsidR="00D907F8" w:rsidRPr="00E725FE" w:rsidRDefault="00D907F8">
      <w:pPr>
        <w:jc w:val="center"/>
        <w:rPr>
          <w:sz w:val="22"/>
          <w:szCs w:val="22"/>
        </w:rPr>
      </w:pPr>
    </w:p>
    <w:p w:rsidR="00D907F8" w:rsidRPr="00E725FE" w:rsidRDefault="00D907F8" w:rsidP="007D6CD0">
      <w:pPr>
        <w:jc w:val="center"/>
        <w:rPr>
          <w:sz w:val="22"/>
          <w:szCs w:val="22"/>
        </w:rPr>
      </w:pPr>
      <w:r w:rsidRPr="00DA5A6C">
        <w:rPr>
          <w:sz w:val="22"/>
          <w:szCs w:val="22"/>
          <w:highlight w:val="yellow"/>
        </w:rPr>
        <w:t>(To be completed on paper bearing the letterhead of the financial institution)</w:t>
      </w:r>
    </w:p>
    <w:p w:rsidR="00D907F8" w:rsidRPr="00E725FE" w:rsidRDefault="00D907F8">
      <w:pPr>
        <w:jc w:val="both"/>
        <w:rPr>
          <w:sz w:val="22"/>
          <w:szCs w:val="22"/>
        </w:rPr>
      </w:pPr>
    </w:p>
    <w:p w:rsidR="00D907F8" w:rsidRPr="00E725FE" w:rsidRDefault="00D907F8" w:rsidP="007D6CD0">
      <w:pPr>
        <w:jc w:val="center"/>
        <w:rPr>
          <w:sz w:val="22"/>
          <w:szCs w:val="22"/>
        </w:rPr>
      </w:pPr>
      <w:r w:rsidRPr="00E725FE">
        <w:rPr>
          <w:sz w:val="22"/>
          <w:szCs w:val="22"/>
        </w:rPr>
        <w:t>For the attention of</w:t>
      </w:r>
    </w:p>
    <w:p w:rsidR="00D907F8" w:rsidRPr="00E725FE" w:rsidRDefault="00347622" w:rsidP="007D6CD0">
      <w:pPr>
        <w:jc w:val="center"/>
        <w:rPr>
          <w:sz w:val="22"/>
          <w:szCs w:val="22"/>
        </w:rPr>
      </w:pPr>
      <w:r w:rsidRPr="00DA5A6C">
        <w:rPr>
          <w:sz w:val="22"/>
          <w:szCs w:val="22"/>
          <w:highlight w:val="yellow"/>
        </w:rPr>
        <w:t>&lt;</w:t>
      </w:r>
      <w:r w:rsidR="00384728">
        <w:rPr>
          <w:sz w:val="22"/>
          <w:szCs w:val="22"/>
          <w:highlight w:val="yellow"/>
        </w:rPr>
        <w:t>n</w:t>
      </w:r>
      <w:r w:rsidR="00D907F8" w:rsidRPr="00DA5A6C">
        <w:rPr>
          <w:sz w:val="22"/>
          <w:szCs w:val="22"/>
          <w:highlight w:val="yellow"/>
        </w:rPr>
        <w:t xml:space="preserve">ame and address of the </w:t>
      </w:r>
      <w:r w:rsidR="00AD727B">
        <w:rPr>
          <w:sz w:val="22"/>
          <w:szCs w:val="22"/>
          <w:highlight w:val="yellow"/>
        </w:rPr>
        <w:t>c</w:t>
      </w:r>
      <w:r w:rsidR="00D907F8" w:rsidRPr="00DA5A6C">
        <w:rPr>
          <w:sz w:val="22"/>
          <w:szCs w:val="22"/>
          <w:highlight w:val="yellow"/>
        </w:rPr>
        <w:t xml:space="preserve">ontracting </w:t>
      </w:r>
      <w:r w:rsidR="00AD727B">
        <w:rPr>
          <w:sz w:val="22"/>
          <w:szCs w:val="22"/>
          <w:highlight w:val="yellow"/>
        </w:rPr>
        <w:t>a</w:t>
      </w:r>
      <w:r w:rsidR="00D907F8" w:rsidRPr="00DA5A6C">
        <w:rPr>
          <w:sz w:val="22"/>
          <w:szCs w:val="22"/>
          <w:highlight w:val="yellow"/>
        </w:rPr>
        <w:t>uthority</w:t>
      </w:r>
      <w:r w:rsidRPr="00DA5A6C">
        <w:rPr>
          <w:sz w:val="22"/>
          <w:szCs w:val="22"/>
          <w:highlight w:val="yellow"/>
        </w:rPr>
        <w:t>&gt;</w:t>
      </w:r>
    </w:p>
    <w:p w:rsidR="00D907F8" w:rsidRPr="00E725FE" w:rsidRDefault="00D907F8" w:rsidP="007D6CD0">
      <w:pPr>
        <w:jc w:val="center"/>
        <w:rPr>
          <w:sz w:val="22"/>
          <w:szCs w:val="22"/>
        </w:rPr>
      </w:pPr>
      <w:r w:rsidRPr="00E725FE">
        <w:rPr>
          <w:sz w:val="22"/>
          <w:szCs w:val="22"/>
        </w:rPr>
        <w:t xml:space="preserve">referred to below as the </w:t>
      </w:r>
      <w:r w:rsidR="00E725FE">
        <w:rPr>
          <w:sz w:val="22"/>
          <w:szCs w:val="22"/>
        </w:rPr>
        <w:t>‘</w:t>
      </w:r>
      <w:r w:rsidR="00AD727B">
        <w:rPr>
          <w:sz w:val="22"/>
          <w:szCs w:val="22"/>
        </w:rPr>
        <w:t>c</w:t>
      </w:r>
      <w:r w:rsidRPr="00E725FE">
        <w:rPr>
          <w:sz w:val="22"/>
          <w:szCs w:val="22"/>
        </w:rPr>
        <w:t xml:space="preserve">ontracting </w:t>
      </w:r>
      <w:r w:rsidR="00AD727B">
        <w:rPr>
          <w:sz w:val="22"/>
          <w:szCs w:val="22"/>
        </w:rPr>
        <w:t>a</w:t>
      </w:r>
      <w:r w:rsidRPr="00E725FE">
        <w:rPr>
          <w:sz w:val="22"/>
          <w:szCs w:val="22"/>
        </w:rPr>
        <w:t>uthority</w:t>
      </w:r>
      <w:r w:rsidR="00E725FE">
        <w:rPr>
          <w:sz w:val="22"/>
          <w:szCs w:val="22"/>
        </w:rPr>
        <w:t>’</w:t>
      </w:r>
    </w:p>
    <w:p w:rsidR="00D907F8" w:rsidRPr="00E725FE" w:rsidRDefault="00D907F8">
      <w:pPr>
        <w:jc w:val="both"/>
        <w:rPr>
          <w:sz w:val="22"/>
          <w:szCs w:val="22"/>
        </w:rPr>
      </w:pPr>
    </w:p>
    <w:p w:rsidR="00D907F8" w:rsidRPr="00E725FE" w:rsidRDefault="00D907F8" w:rsidP="00D907F8">
      <w:pPr>
        <w:spacing w:before="120" w:after="120"/>
        <w:jc w:val="both"/>
        <w:rPr>
          <w:sz w:val="22"/>
          <w:szCs w:val="22"/>
        </w:rPr>
      </w:pPr>
      <w:r w:rsidRPr="00E725FE">
        <w:rPr>
          <w:sz w:val="22"/>
          <w:szCs w:val="22"/>
        </w:rPr>
        <w:t xml:space="preserve">Subject: Guarantee </w:t>
      </w:r>
      <w:r w:rsidR="00DA7B71">
        <w:rPr>
          <w:sz w:val="22"/>
          <w:szCs w:val="22"/>
        </w:rPr>
        <w:t>n</w:t>
      </w:r>
      <w:r w:rsidRPr="00E725FE">
        <w:rPr>
          <w:sz w:val="22"/>
          <w:szCs w:val="22"/>
        </w:rPr>
        <w:t>o</w:t>
      </w:r>
      <w:r w:rsidR="00DA7B71">
        <w:rPr>
          <w:sz w:val="22"/>
          <w:szCs w:val="22"/>
        </w:rPr>
        <w:t xml:space="preserve">. </w:t>
      </w:r>
      <w:r w:rsidRPr="00E725FE">
        <w:rPr>
          <w:sz w:val="22"/>
          <w:szCs w:val="22"/>
        </w:rPr>
        <w:t>…</w:t>
      </w:r>
    </w:p>
    <w:p w:rsidR="00D907F8" w:rsidRPr="00E725FE" w:rsidRDefault="00D907F8" w:rsidP="00D907F8">
      <w:pPr>
        <w:spacing w:before="120" w:after="120"/>
        <w:jc w:val="both"/>
        <w:rPr>
          <w:sz w:val="22"/>
          <w:szCs w:val="22"/>
        </w:rPr>
      </w:pPr>
      <w:r w:rsidRPr="00E725FE">
        <w:rPr>
          <w:sz w:val="22"/>
          <w:szCs w:val="22"/>
        </w:rPr>
        <w:t xml:space="preserve">Performance </w:t>
      </w:r>
      <w:r w:rsidR="00AD727B">
        <w:rPr>
          <w:sz w:val="22"/>
          <w:szCs w:val="22"/>
        </w:rPr>
        <w:t>g</w:t>
      </w:r>
      <w:r w:rsidRPr="00E725FE">
        <w:rPr>
          <w:sz w:val="22"/>
          <w:szCs w:val="22"/>
        </w:rPr>
        <w:t xml:space="preserve">uarantee for the full and proper execution of </w:t>
      </w:r>
      <w:r w:rsidR="00AD727B">
        <w:rPr>
          <w:sz w:val="22"/>
          <w:szCs w:val="22"/>
        </w:rPr>
        <w:t>c</w:t>
      </w:r>
      <w:r w:rsidRPr="00E725FE">
        <w:rPr>
          <w:sz w:val="22"/>
          <w:szCs w:val="22"/>
        </w:rPr>
        <w:t xml:space="preserve">ontract </w:t>
      </w:r>
      <w:r w:rsidR="00347622">
        <w:rPr>
          <w:sz w:val="22"/>
          <w:szCs w:val="22"/>
        </w:rPr>
        <w:t>&lt;</w:t>
      </w:r>
      <w:r w:rsidRPr="00DA5A6C">
        <w:rPr>
          <w:sz w:val="22"/>
          <w:szCs w:val="22"/>
          <w:highlight w:val="yellow"/>
        </w:rPr>
        <w:t>contract number and title</w:t>
      </w:r>
      <w:r w:rsidR="00347622">
        <w:rPr>
          <w:sz w:val="22"/>
          <w:szCs w:val="22"/>
        </w:rPr>
        <w:t>&gt;</w:t>
      </w:r>
      <w:r w:rsidRPr="00E725FE">
        <w:rPr>
          <w:sz w:val="22"/>
          <w:szCs w:val="22"/>
        </w:rPr>
        <w:t xml:space="preserve"> (please quote number and title in all correspondence)</w:t>
      </w:r>
    </w:p>
    <w:p w:rsidR="00D907F8" w:rsidRPr="00E725FE" w:rsidRDefault="00D907F8" w:rsidP="00D907F8">
      <w:pPr>
        <w:spacing w:before="120" w:after="120"/>
        <w:jc w:val="both"/>
        <w:rPr>
          <w:sz w:val="22"/>
          <w:szCs w:val="22"/>
        </w:rPr>
      </w:pPr>
      <w:r w:rsidRPr="00E725FE">
        <w:rPr>
          <w:sz w:val="22"/>
          <w:szCs w:val="22"/>
        </w:rPr>
        <w:t xml:space="preserve">We, the undersigned, </w:t>
      </w:r>
      <w:r w:rsidR="00347622">
        <w:rPr>
          <w:sz w:val="22"/>
          <w:szCs w:val="22"/>
        </w:rPr>
        <w:t>&lt;</w:t>
      </w:r>
      <w:r w:rsidRPr="00DA5A6C">
        <w:rPr>
          <w:sz w:val="22"/>
          <w:szCs w:val="22"/>
          <w:highlight w:val="yellow"/>
        </w:rPr>
        <w:t>name, and address of financial institution</w:t>
      </w:r>
      <w:r w:rsidR="00347622">
        <w:rPr>
          <w:sz w:val="22"/>
          <w:szCs w:val="22"/>
        </w:rPr>
        <w:t>&gt;</w:t>
      </w:r>
      <w:r w:rsidRPr="00E725FE">
        <w:rPr>
          <w:sz w:val="22"/>
          <w:szCs w:val="22"/>
        </w:rPr>
        <w:t xml:space="preserve">, hereby irrevocably declare that we guarantee, as primary obligor, and not merely as a surety on behalf of </w:t>
      </w:r>
      <w:r w:rsidR="00347622">
        <w:rPr>
          <w:sz w:val="22"/>
          <w:szCs w:val="22"/>
        </w:rPr>
        <w:t>&lt;</w:t>
      </w:r>
      <w:r w:rsidR="00AD727B">
        <w:rPr>
          <w:sz w:val="22"/>
          <w:szCs w:val="22"/>
          <w:highlight w:val="yellow"/>
        </w:rPr>
        <w:t>c</w:t>
      </w:r>
      <w:r w:rsidRPr="00DA5A6C">
        <w:rPr>
          <w:sz w:val="22"/>
          <w:szCs w:val="22"/>
          <w:highlight w:val="yellow"/>
        </w:rPr>
        <w:t>ontractor</w:t>
      </w:r>
      <w:r w:rsidR="00E725FE" w:rsidRPr="00DA5A6C">
        <w:rPr>
          <w:sz w:val="22"/>
          <w:szCs w:val="22"/>
          <w:highlight w:val="yellow"/>
        </w:rPr>
        <w:t>’</w:t>
      </w:r>
      <w:r w:rsidRPr="00DA5A6C">
        <w:rPr>
          <w:sz w:val="22"/>
          <w:szCs w:val="22"/>
          <w:highlight w:val="yellow"/>
        </w:rPr>
        <w:t>s name and address</w:t>
      </w:r>
      <w:r w:rsidR="00347622">
        <w:rPr>
          <w:sz w:val="22"/>
          <w:szCs w:val="22"/>
        </w:rPr>
        <w:t>&gt;</w:t>
      </w:r>
      <w:r w:rsidRPr="00E725FE">
        <w:rPr>
          <w:sz w:val="22"/>
          <w:szCs w:val="22"/>
        </w:rPr>
        <w:t xml:space="preserve">, hereinafter referred to as </w:t>
      </w:r>
      <w:r w:rsidR="00DA7B71">
        <w:rPr>
          <w:sz w:val="22"/>
          <w:szCs w:val="22"/>
        </w:rPr>
        <w:t>“</w:t>
      </w:r>
      <w:r w:rsidRPr="00E725FE">
        <w:rPr>
          <w:sz w:val="22"/>
          <w:szCs w:val="22"/>
        </w:rPr>
        <w:t xml:space="preserve">the </w:t>
      </w:r>
      <w:r w:rsidR="00AD727B">
        <w:rPr>
          <w:sz w:val="22"/>
          <w:szCs w:val="22"/>
        </w:rPr>
        <w:t>c</w:t>
      </w:r>
      <w:r w:rsidRPr="00E725FE">
        <w:rPr>
          <w:sz w:val="22"/>
          <w:szCs w:val="22"/>
        </w:rPr>
        <w:t>ontractor</w:t>
      </w:r>
      <w:r w:rsidR="00DA7B71">
        <w:rPr>
          <w:sz w:val="22"/>
          <w:szCs w:val="22"/>
        </w:rPr>
        <w:t>”</w:t>
      </w:r>
      <w:r w:rsidRPr="00E725FE">
        <w:rPr>
          <w:sz w:val="22"/>
          <w:szCs w:val="22"/>
        </w:rPr>
        <w:t xml:space="preserve">, payment to the </w:t>
      </w:r>
      <w:r w:rsidR="00AD727B">
        <w:rPr>
          <w:sz w:val="22"/>
          <w:szCs w:val="22"/>
        </w:rPr>
        <w:t>c</w:t>
      </w:r>
      <w:r w:rsidRPr="00E725FE">
        <w:rPr>
          <w:sz w:val="22"/>
          <w:szCs w:val="22"/>
        </w:rPr>
        <w:t xml:space="preserve">ontracting </w:t>
      </w:r>
      <w:r w:rsidR="00AD727B">
        <w:rPr>
          <w:sz w:val="22"/>
          <w:szCs w:val="22"/>
        </w:rPr>
        <w:t>a</w:t>
      </w:r>
      <w:r w:rsidRPr="00E725FE">
        <w:rPr>
          <w:sz w:val="22"/>
          <w:szCs w:val="22"/>
        </w:rPr>
        <w:t xml:space="preserve">uthority of </w:t>
      </w:r>
      <w:r w:rsidR="00347622">
        <w:rPr>
          <w:sz w:val="22"/>
          <w:szCs w:val="22"/>
        </w:rPr>
        <w:t>&lt;</w:t>
      </w:r>
      <w:r w:rsidRPr="00DA5A6C">
        <w:rPr>
          <w:sz w:val="22"/>
          <w:szCs w:val="22"/>
          <w:highlight w:val="yellow"/>
        </w:rPr>
        <w:t>amount of the performance guarantee</w:t>
      </w:r>
      <w:r w:rsidR="00347622">
        <w:rPr>
          <w:sz w:val="22"/>
          <w:szCs w:val="22"/>
        </w:rPr>
        <w:t>&gt;</w:t>
      </w:r>
      <w:r w:rsidRPr="00E725FE">
        <w:rPr>
          <w:sz w:val="22"/>
          <w:szCs w:val="22"/>
        </w:rPr>
        <w:t xml:space="preserve">, representing the performance guarantee mentioned in Article 15 of the </w:t>
      </w:r>
      <w:r w:rsidR="00AD727B">
        <w:rPr>
          <w:sz w:val="22"/>
          <w:szCs w:val="22"/>
        </w:rPr>
        <w:t>s</w:t>
      </w:r>
      <w:r w:rsidRPr="00E725FE">
        <w:rPr>
          <w:sz w:val="22"/>
          <w:szCs w:val="22"/>
        </w:rPr>
        <w:t xml:space="preserve">pecial </w:t>
      </w:r>
      <w:r w:rsidR="00AD727B">
        <w:rPr>
          <w:sz w:val="22"/>
          <w:szCs w:val="22"/>
        </w:rPr>
        <w:t>c</w:t>
      </w:r>
      <w:r w:rsidRPr="00E725FE">
        <w:rPr>
          <w:sz w:val="22"/>
          <w:szCs w:val="22"/>
        </w:rPr>
        <w:t xml:space="preserve">onditions of the </w:t>
      </w:r>
      <w:r w:rsidR="00AD727B">
        <w:rPr>
          <w:sz w:val="22"/>
          <w:szCs w:val="22"/>
        </w:rPr>
        <w:t>c</w:t>
      </w:r>
      <w:r w:rsidRPr="00E725FE">
        <w:rPr>
          <w:sz w:val="22"/>
          <w:szCs w:val="22"/>
        </w:rPr>
        <w:t xml:space="preserve">ontract </w:t>
      </w:r>
      <w:r w:rsidR="00CE1F2D">
        <w:rPr>
          <w:sz w:val="22"/>
          <w:szCs w:val="22"/>
        </w:rPr>
        <w:t>&lt;</w:t>
      </w:r>
      <w:r w:rsidRPr="008F0ACC">
        <w:rPr>
          <w:sz w:val="22"/>
          <w:szCs w:val="22"/>
          <w:highlight w:val="yellow"/>
        </w:rPr>
        <w:t>contract number and title</w:t>
      </w:r>
      <w:r w:rsidR="00CE1F2D">
        <w:rPr>
          <w:sz w:val="22"/>
          <w:szCs w:val="22"/>
        </w:rPr>
        <w:t>&gt;</w:t>
      </w:r>
      <w:r w:rsidRPr="00E725FE">
        <w:rPr>
          <w:sz w:val="22"/>
          <w:szCs w:val="22"/>
        </w:rPr>
        <w:t xml:space="preserve"> concluded between the </w:t>
      </w:r>
      <w:r w:rsidR="00AD727B">
        <w:rPr>
          <w:sz w:val="22"/>
          <w:szCs w:val="22"/>
        </w:rPr>
        <w:t>c</w:t>
      </w:r>
      <w:r w:rsidRPr="00E725FE">
        <w:rPr>
          <w:sz w:val="22"/>
          <w:szCs w:val="22"/>
        </w:rPr>
        <w:t xml:space="preserve">ontractor and the </w:t>
      </w:r>
      <w:r w:rsidR="00AD727B">
        <w:rPr>
          <w:sz w:val="22"/>
          <w:szCs w:val="22"/>
        </w:rPr>
        <w:t>c</w:t>
      </w:r>
      <w:r w:rsidRPr="00E725FE">
        <w:rPr>
          <w:sz w:val="22"/>
          <w:szCs w:val="22"/>
        </w:rPr>
        <w:t xml:space="preserve">ontracting </w:t>
      </w:r>
      <w:r w:rsidR="00AD727B">
        <w:rPr>
          <w:sz w:val="22"/>
          <w:szCs w:val="22"/>
        </w:rPr>
        <w:t>a</w:t>
      </w:r>
      <w:r w:rsidRPr="00E725FE">
        <w:rPr>
          <w:sz w:val="22"/>
          <w:szCs w:val="22"/>
        </w:rPr>
        <w:t xml:space="preserve">uthority, hereinafter referred to as </w:t>
      </w:r>
      <w:r w:rsidR="00E725FE">
        <w:rPr>
          <w:sz w:val="22"/>
          <w:szCs w:val="22"/>
        </w:rPr>
        <w:t>‘</w:t>
      </w:r>
      <w:r w:rsidRPr="00E725FE">
        <w:rPr>
          <w:sz w:val="22"/>
          <w:szCs w:val="22"/>
        </w:rPr>
        <w:t xml:space="preserve">the </w:t>
      </w:r>
      <w:r w:rsidR="00AD727B">
        <w:rPr>
          <w:sz w:val="22"/>
          <w:szCs w:val="22"/>
        </w:rPr>
        <w:t>c</w:t>
      </w:r>
      <w:r w:rsidRPr="00E725FE">
        <w:rPr>
          <w:sz w:val="22"/>
          <w:szCs w:val="22"/>
        </w:rPr>
        <w:t>ontract</w:t>
      </w:r>
      <w:r w:rsidR="00E725FE">
        <w:rPr>
          <w:sz w:val="22"/>
          <w:szCs w:val="22"/>
        </w:rPr>
        <w:t>’</w:t>
      </w:r>
      <w:r w:rsidRPr="00E725FE">
        <w:rPr>
          <w:sz w:val="22"/>
          <w:szCs w:val="22"/>
        </w:rPr>
        <w:t>.</w:t>
      </w:r>
    </w:p>
    <w:p w:rsidR="00D907F8" w:rsidRPr="00E725FE" w:rsidRDefault="00D907F8" w:rsidP="00D907F8">
      <w:pPr>
        <w:spacing w:before="120" w:after="120"/>
        <w:jc w:val="both"/>
        <w:rPr>
          <w:sz w:val="22"/>
          <w:szCs w:val="22"/>
        </w:rPr>
      </w:pPr>
      <w:r w:rsidRPr="00E725FE">
        <w:rPr>
          <w:sz w:val="22"/>
          <w:szCs w:val="22"/>
        </w:rPr>
        <w:t xml:space="preserve">Payment </w:t>
      </w:r>
      <w:r w:rsidR="008F0486">
        <w:rPr>
          <w:sz w:val="22"/>
          <w:szCs w:val="22"/>
        </w:rPr>
        <w:t>will</w:t>
      </w:r>
      <w:r w:rsidRPr="00E725FE">
        <w:rPr>
          <w:sz w:val="22"/>
          <w:szCs w:val="22"/>
        </w:rPr>
        <w:t xml:space="preserve"> be made without objection or legal proceedings of any kind, upon receipt of your first written claim (sent by registered letter with confirmation of receipt) stating that the </w:t>
      </w:r>
      <w:r w:rsidR="00AD727B">
        <w:rPr>
          <w:sz w:val="22"/>
          <w:szCs w:val="22"/>
        </w:rPr>
        <w:t>c</w:t>
      </w:r>
      <w:r w:rsidRPr="00E725FE">
        <w:rPr>
          <w:sz w:val="22"/>
          <w:szCs w:val="22"/>
        </w:rPr>
        <w:t xml:space="preserve">ontractor has failed to </w:t>
      </w:r>
      <w:r w:rsidR="006316A2">
        <w:rPr>
          <w:sz w:val="22"/>
          <w:szCs w:val="22"/>
        </w:rPr>
        <w:t>fulfil</w:t>
      </w:r>
      <w:r w:rsidRPr="00E725FE">
        <w:rPr>
          <w:sz w:val="22"/>
          <w:szCs w:val="22"/>
        </w:rPr>
        <w:t xml:space="preserve"> its contractual obligations fully and properly. We </w:t>
      </w:r>
      <w:r w:rsidR="008F0486">
        <w:rPr>
          <w:sz w:val="22"/>
          <w:szCs w:val="22"/>
        </w:rPr>
        <w:t>will</w:t>
      </w:r>
      <w:r w:rsidRPr="00E725FE">
        <w:rPr>
          <w:sz w:val="22"/>
          <w:szCs w:val="22"/>
        </w:rPr>
        <w:t xml:space="preserve"> not delay the payment, nor </w:t>
      </w:r>
      <w:r w:rsidR="008F0486">
        <w:rPr>
          <w:sz w:val="22"/>
          <w:szCs w:val="22"/>
        </w:rPr>
        <w:t>will</w:t>
      </w:r>
      <w:r w:rsidRPr="00E725FE">
        <w:rPr>
          <w:sz w:val="22"/>
          <w:szCs w:val="22"/>
        </w:rPr>
        <w:t xml:space="preserve"> we oppose it for any reason whatsoever. </w:t>
      </w:r>
      <w:r w:rsidR="00B53B8B" w:rsidRPr="00B53B8B">
        <w:rPr>
          <w:sz w:val="22"/>
          <w:szCs w:val="22"/>
        </w:rPr>
        <w:t>We shall not under any circumstances benefit from the defences of the security.</w:t>
      </w:r>
      <w:r w:rsidR="00B53B8B">
        <w:rPr>
          <w:sz w:val="22"/>
          <w:szCs w:val="22"/>
        </w:rPr>
        <w:t xml:space="preserve"> </w:t>
      </w:r>
      <w:r w:rsidRPr="00E725FE">
        <w:rPr>
          <w:sz w:val="22"/>
          <w:szCs w:val="22"/>
        </w:rPr>
        <w:t xml:space="preserve">We </w:t>
      </w:r>
      <w:r w:rsidR="008F0486">
        <w:rPr>
          <w:sz w:val="22"/>
          <w:szCs w:val="22"/>
        </w:rPr>
        <w:t>will</w:t>
      </w:r>
      <w:r w:rsidRPr="00E725FE">
        <w:rPr>
          <w:sz w:val="22"/>
          <w:szCs w:val="22"/>
        </w:rPr>
        <w:t xml:space="preserve"> inform you in writing as soon as payment has been made.</w:t>
      </w:r>
    </w:p>
    <w:p w:rsidR="00D907F8" w:rsidRPr="00E725FE" w:rsidRDefault="00D907F8" w:rsidP="00D907F8">
      <w:pPr>
        <w:spacing w:before="120" w:after="120"/>
        <w:jc w:val="both"/>
        <w:rPr>
          <w:sz w:val="22"/>
          <w:szCs w:val="22"/>
        </w:rPr>
      </w:pPr>
      <w:r w:rsidRPr="00E725FE">
        <w:rPr>
          <w:sz w:val="22"/>
          <w:szCs w:val="22"/>
        </w:rPr>
        <w:t xml:space="preserve">We accept that no amendment to the terms of the </w:t>
      </w:r>
      <w:r w:rsidR="00AD727B">
        <w:rPr>
          <w:sz w:val="22"/>
          <w:szCs w:val="22"/>
        </w:rPr>
        <w:t>c</w:t>
      </w:r>
      <w:r w:rsidRPr="00E725FE">
        <w:rPr>
          <w:sz w:val="22"/>
          <w:szCs w:val="22"/>
        </w:rPr>
        <w:t xml:space="preserve">ontract can release us from our obligation under this guarantee. We waive the right to be informed of any change, addition or amendment to the </w:t>
      </w:r>
      <w:r w:rsidR="00AD727B">
        <w:rPr>
          <w:sz w:val="22"/>
          <w:szCs w:val="22"/>
        </w:rPr>
        <w:t>c</w:t>
      </w:r>
      <w:r w:rsidRPr="00E725FE">
        <w:rPr>
          <w:sz w:val="22"/>
          <w:szCs w:val="22"/>
        </w:rPr>
        <w:t>ontract.</w:t>
      </w:r>
    </w:p>
    <w:p w:rsidR="00D907F8" w:rsidRPr="00E725FE" w:rsidRDefault="00D907F8" w:rsidP="00D907F8">
      <w:pPr>
        <w:spacing w:before="120" w:after="120"/>
        <w:jc w:val="both"/>
        <w:rPr>
          <w:sz w:val="22"/>
          <w:szCs w:val="22"/>
        </w:rPr>
      </w:pPr>
      <w:r w:rsidRPr="00E725FE">
        <w:rPr>
          <w:sz w:val="22"/>
          <w:szCs w:val="22"/>
        </w:rPr>
        <w:t xml:space="preserve">We note that the guarantee will be released in accordance with </w:t>
      </w:r>
      <w:r w:rsidR="006316A2">
        <w:rPr>
          <w:sz w:val="22"/>
          <w:szCs w:val="22"/>
        </w:rPr>
        <w:t>A</w:t>
      </w:r>
      <w:r w:rsidRPr="00E725FE">
        <w:rPr>
          <w:sz w:val="22"/>
          <w:szCs w:val="22"/>
        </w:rPr>
        <w:t xml:space="preserve">rticle 15.8 of the </w:t>
      </w:r>
      <w:r w:rsidR="00AD727B">
        <w:rPr>
          <w:sz w:val="22"/>
          <w:szCs w:val="22"/>
        </w:rPr>
        <w:t>g</w:t>
      </w:r>
      <w:r w:rsidRPr="00E725FE">
        <w:rPr>
          <w:sz w:val="22"/>
          <w:szCs w:val="22"/>
        </w:rPr>
        <w:t xml:space="preserve">eneral </w:t>
      </w:r>
      <w:r w:rsidR="00AD727B">
        <w:rPr>
          <w:sz w:val="22"/>
          <w:szCs w:val="22"/>
        </w:rPr>
        <w:t>c</w:t>
      </w:r>
      <w:r w:rsidRPr="00E725FE">
        <w:rPr>
          <w:sz w:val="22"/>
          <w:szCs w:val="22"/>
        </w:rPr>
        <w:t xml:space="preserve">onditions to the </w:t>
      </w:r>
      <w:r w:rsidR="00AD727B">
        <w:rPr>
          <w:sz w:val="22"/>
          <w:szCs w:val="22"/>
        </w:rPr>
        <w:t>c</w:t>
      </w:r>
      <w:r w:rsidRPr="00E725FE">
        <w:rPr>
          <w:sz w:val="22"/>
          <w:szCs w:val="22"/>
        </w:rPr>
        <w:t xml:space="preserve">ontract </w:t>
      </w:r>
      <w:r w:rsidRPr="00977693">
        <w:rPr>
          <w:sz w:val="22"/>
          <w:szCs w:val="22"/>
        </w:rPr>
        <w:t xml:space="preserve">at the expiry of </w:t>
      </w:r>
      <w:r w:rsidR="00977693" w:rsidRPr="00977693">
        <w:rPr>
          <w:rFonts w:ascii="Sylfaen" w:hAnsi="Sylfaen"/>
          <w:sz w:val="22"/>
          <w:szCs w:val="22"/>
          <w:lang w:val="ka-GE"/>
        </w:rPr>
        <w:t xml:space="preserve">6 </w:t>
      </w:r>
      <w:r w:rsidRPr="00977693">
        <w:rPr>
          <w:sz w:val="22"/>
          <w:szCs w:val="22"/>
        </w:rPr>
        <w:t xml:space="preserve">months after the implementation period of the </w:t>
      </w:r>
      <w:r w:rsidR="00AD727B" w:rsidRPr="00977693">
        <w:rPr>
          <w:sz w:val="22"/>
          <w:szCs w:val="22"/>
        </w:rPr>
        <w:t>c</w:t>
      </w:r>
      <w:r w:rsidRPr="00977693">
        <w:rPr>
          <w:sz w:val="22"/>
          <w:szCs w:val="22"/>
        </w:rPr>
        <w:t>ontract</w:t>
      </w:r>
    </w:p>
    <w:p w:rsidR="00D907F8" w:rsidRPr="00E725FE" w:rsidRDefault="00D907F8" w:rsidP="00D907F8">
      <w:pPr>
        <w:keepNext/>
        <w:keepLines/>
        <w:jc w:val="both"/>
        <w:rPr>
          <w:sz w:val="22"/>
          <w:szCs w:val="22"/>
        </w:rPr>
      </w:pPr>
      <w:r w:rsidRPr="00E725FE">
        <w:rPr>
          <w:sz w:val="22"/>
          <w:szCs w:val="22"/>
        </w:rPr>
        <w:t xml:space="preserve">The guarantee </w:t>
      </w:r>
      <w:r w:rsidR="008F0486">
        <w:rPr>
          <w:sz w:val="22"/>
          <w:szCs w:val="22"/>
        </w:rPr>
        <w:t>will</w:t>
      </w:r>
      <w:r w:rsidRPr="00E725FE">
        <w:rPr>
          <w:sz w:val="22"/>
          <w:szCs w:val="22"/>
        </w:rPr>
        <w:t xml:space="preserve"> enter into force and take effect upon its signature.</w:t>
      </w:r>
    </w:p>
    <w:p w:rsidR="00D907F8" w:rsidRPr="00E725FE" w:rsidRDefault="00D907F8" w:rsidP="00D907F8">
      <w:pPr>
        <w:keepNext/>
        <w:keepLines/>
        <w:jc w:val="both"/>
        <w:rPr>
          <w:sz w:val="22"/>
          <w:szCs w:val="22"/>
        </w:rPr>
      </w:pPr>
    </w:p>
    <w:p w:rsidR="00D907F8" w:rsidRPr="00E725FE" w:rsidRDefault="00D907F8" w:rsidP="00D907F8">
      <w:pPr>
        <w:keepNext/>
        <w:keepLines/>
        <w:jc w:val="both"/>
        <w:rPr>
          <w:sz w:val="22"/>
          <w:szCs w:val="22"/>
        </w:rPr>
      </w:pPr>
    </w:p>
    <w:p w:rsidR="00BD3C87" w:rsidRPr="00BD3C87" w:rsidRDefault="00BD3C87" w:rsidP="00BD3C87">
      <w:pPr>
        <w:tabs>
          <w:tab w:val="left" w:pos="1134"/>
          <w:tab w:val="left" w:pos="5387"/>
        </w:tabs>
        <w:jc w:val="both"/>
        <w:rPr>
          <w:snapToGrid/>
          <w:sz w:val="22"/>
          <w:szCs w:val="22"/>
          <w:lang w:eastAsia="en-GB"/>
        </w:rPr>
      </w:pPr>
    </w:p>
    <w:p w:rsidR="00BD3C87" w:rsidRPr="00BD3C87" w:rsidRDefault="00BD3C87" w:rsidP="00BD3C87">
      <w:pPr>
        <w:spacing w:before="100" w:beforeAutospacing="1" w:after="100" w:afterAutospacing="1"/>
        <w:rPr>
          <w:snapToGrid/>
          <w:sz w:val="22"/>
          <w:szCs w:val="22"/>
          <w:lang w:eastAsia="en-GB"/>
        </w:rPr>
      </w:pPr>
      <w:r w:rsidRPr="00BD3C87">
        <w:rPr>
          <w:snapToGrid/>
          <w:sz w:val="22"/>
          <w:szCs w:val="22"/>
          <w:lang w:eastAsia="en-GB"/>
        </w:rPr>
        <w:t>Done at [</w:t>
      </w:r>
      <w:r w:rsidRPr="00BD3C87">
        <w:rPr>
          <w:i/>
          <w:snapToGrid/>
          <w:sz w:val="22"/>
          <w:szCs w:val="22"/>
          <w:lang w:eastAsia="en-GB"/>
        </w:rPr>
        <w:t>insert place</w:t>
      </w:r>
      <w:r w:rsidRPr="00BD3C87">
        <w:rPr>
          <w:snapToGrid/>
          <w:sz w:val="22"/>
          <w:szCs w:val="22"/>
          <w:lang w:eastAsia="en-GB"/>
        </w:rPr>
        <w:t>], on [</w:t>
      </w:r>
      <w:r w:rsidRPr="00BD3C87">
        <w:rPr>
          <w:i/>
          <w:snapToGrid/>
          <w:sz w:val="22"/>
          <w:szCs w:val="22"/>
          <w:lang w:eastAsia="en-GB"/>
        </w:rPr>
        <w:t>insert date</w:t>
      </w:r>
      <w:r w:rsidRPr="00BD3C87">
        <w:rPr>
          <w:snapToGrid/>
          <w:sz w:val="22"/>
          <w:szCs w:val="22"/>
          <w:lang w:eastAsia="en-GB"/>
        </w:rPr>
        <w:t>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536"/>
        <w:gridCol w:w="4536"/>
      </w:tblGrid>
      <w:tr w:rsidR="00BD3C87" w:rsidRPr="00BD3C87" w:rsidTr="004C5B38">
        <w:tc>
          <w:tcPr>
            <w:tcW w:w="4714" w:type="dxa"/>
            <w:shd w:val="clear" w:color="auto" w:fill="auto"/>
          </w:tcPr>
          <w:p w:rsidR="00BD3C87" w:rsidRPr="00BD3C87" w:rsidRDefault="00BD3C87" w:rsidP="00BD3C87">
            <w:pPr>
              <w:spacing w:before="100" w:beforeAutospacing="1" w:after="100" w:afterAutospacing="1"/>
              <w:rPr>
                <w:snapToGrid/>
                <w:sz w:val="22"/>
                <w:szCs w:val="22"/>
                <w:lang w:eastAsia="en-GB"/>
              </w:rPr>
            </w:pPr>
            <w:r w:rsidRPr="00BD3C87">
              <w:rPr>
                <w:snapToGrid/>
                <w:sz w:val="22"/>
                <w:szCs w:val="22"/>
                <w:lang w:eastAsia="en-GB"/>
              </w:rPr>
              <w:t>[</w:t>
            </w:r>
            <w:r w:rsidRPr="00BD3C87">
              <w:rPr>
                <w:i/>
                <w:snapToGrid/>
                <w:sz w:val="22"/>
                <w:szCs w:val="22"/>
                <w:lang w:eastAsia="en-GB"/>
              </w:rPr>
              <w:t>Signature</w:t>
            </w:r>
            <w:r w:rsidRPr="00BD3C87">
              <w:rPr>
                <w:snapToGrid/>
                <w:sz w:val="22"/>
                <w:szCs w:val="22"/>
                <w:lang w:eastAsia="en-GB"/>
              </w:rPr>
              <w:t>]</w:t>
            </w:r>
          </w:p>
          <w:p w:rsidR="00BD3C87" w:rsidRPr="00BD3C87" w:rsidRDefault="00BD3C87" w:rsidP="00344EB1">
            <w:pPr>
              <w:spacing w:before="100" w:beforeAutospacing="1" w:after="100" w:afterAutospacing="1"/>
              <w:rPr>
                <w:snapToGrid/>
                <w:sz w:val="22"/>
                <w:szCs w:val="22"/>
                <w:lang w:eastAsia="en-GB"/>
              </w:rPr>
            </w:pPr>
            <w:r w:rsidRPr="00BD3C87">
              <w:rPr>
                <w:snapToGrid/>
                <w:sz w:val="22"/>
                <w:szCs w:val="22"/>
                <w:lang w:eastAsia="en-GB"/>
              </w:rPr>
              <w:t>[</w:t>
            </w:r>
            <w:r w:rsidRPr="00BD3C87">
              <w:rPr>
                <w:i/>
                <w:snapToGrid/>
                <w:sz w:val="22"/>
                <w:szCs w:val="22"/>
                <w:lang w:eastAsia="en-GB"/>
              </w:rPr>
              <w:t xml:space="preserve">Function at the </w:t>
            </w:r>
            <w:r w:rsidR="00AD727B">
              <w:rPr>
                <w:i/>
                <w:snapToGrid/>
                <w:sz w:val="22"/>
                <w:szCs w:val="22"/>
                <w:lang w:eastAsia="en-GB"/>
              </w:rPr>
              <w:t>f</w:t>
            </w:r>
            <w:r w:rsidRPr="00BD3C87">
              <w:rPr>
                <w:i/>
                <w:snapToGrid/>
                <w:sz w:val="22"/>
                <w:szCs w:val="22"/>
                <w:lang w:eastAsia="en-GB"/>
              </w:rPr>
              <w:t xml:space="preserve">inancial </w:t>
            </w:r>
            <w:r w:rsidR="00AD727B">
              <w:rPr>
                <w:i/>
                <w:snapToGrid/>
                <w:sz w:val="22"/>
                <w:szCs w:val="22"/>
                <w:lang w:eastAsia="en-GB"/>
              </w:rPr>
              <w:t>i</w:t>
            </w:r>
            <w:r w:rsidRPr="00BD3C87">
              <w:rPr>
                <w:i/>
                <w:snapToGrid/>
                <w:sz w:val="22"/>
                <w:szCs w:val="22"/>
                <w:lang w:eastAsia="en-GB"/>
              </w:rPr>
              <w:t>nstitution/</w:t>
            </w:r>
            <w:r w:rsidR="00AD727B">
              <w:rPr>
                <w:i/>
                <w:snapToGrid/>
                <w:sz w:val="22"/>
                <w:szCs w:val="22"/>
                <w:lang w:eastAsia="en-GB"/>
              </w:rPr>
              <w:t>b</w:t>
            </w:r>
            <w:r w:rsidRPr="00BD3C87">
              <w:rPr>
                <w:i/>
                <w:snapToGrid/>
                <w:sz w:val="22"/>
                <w:szCs w:val="22"/>
                <w:lang w:eastAsia="en-GB"/>
              </w:rPr>
              <w:t>ank</w:t>
            </w:r>
            <w:r w:rsidRPr="00BD3C87">
              <w:rPr>
                <w:snapToGrid/>
                <w:sz w:val="22"/>
                <w:szCs w:val="22"/>
                <w:lang w:eastAsia="en-GB"/>
              </w:rPr>
              <w:t>]</w:t>
            </w:r>
          </w:p>
        </w:tc>
        <w:tc>
          <w:tcPr>
            <w:tcW w:w="4714" w:type="dxa"/>
            <w:shd w:val="clear" w:color="auto" w:fill="auto"/>
          </w:tcPr>
          <w:p w:rsidR="00BD3C87" w:rsidRPr="00BD3C87" w:rsidRDefault="00BD3C87" w:rsidP="00BD3C87">
            <w:pPr>
              <w:spacing w:before="100" w:beforeAutospacing="1" w:after="100" w:afterAutospacing="1"/>
              <w:rPr>
                <w:snapToGrid/>
                <w:sz w:val="22"/>
                <w:szCs w:val="22"/>
                <w:u w:val="single"/>
                <w:lang w:eastAsia="en-GB"/>
              </w:rPr>
            </w:pPr>
            <w:r w:rsidRPr="00BD3C87">
              <w:rPr>
                <w:snapToGrid/>
                <w:sz w:val="22"/>
                <w:szCs w:val="22"/>
                <w:lang w:eastAsia="en-GB"/>
              </w:rPr>
              <w:t>[</w:t>
            </w:r>
            <w:r w:rsidRPr="00BD3C87">
              <w:rPr>
                <w:i/>
                <w:snapToGrid/>
                <w:sz w:val="22"/>
                <w:szCs w:val="22"/>
                <w:lang w:eastAsia="en-GB"/>
              </w:rPr>
              <w:t>Signature</w:t>
            </w:r>
            <w:r w:rsidRPr="00BD3C87">
              <w:rPr>
                <w:snapToGrid/>
                <w:sz w:val="22"/>
                <w:szCs w:val="22"/>
                <w:u w:val="single"/>
                <w:lang w:eastAsia="en-GB"/>
              </w:rPr>
              <w:t>]</w:t>
            </w:r>
          </w:p>
          <w:p w:rsidR="00BD3C87" w:rsidRPr="00BD3C87" w:rsidRDefault="00BD3C87" w:rsidP="00344EB1">
            <w:pPr>
              <w:spacing w:before="100" w:beforeAutospacing="1" w:after="100" w:afterAutospacing="1"/>
              <w:rPr>
                <w:snapToGrid/>
                <w:sz w:val="22"/>
                <w:szCs w:val="22"/>
                <w:lang w:eastAsia="en-GB"/>
              </w:rPr>
            </w:pPr>
            <w:r w:rsidRPr="00BD3C87">
              <w:rPr>
                <w:snapToGrid/>
                <w:sz w:val="22"/>
                <w:szCs w:val="22"/>
                <w:lang w:eastAsia="en-GB"/>
              </w:rPr>
              <w:t>[</w:t>
            </w:r>
            <w:r w:rsidRPr="00BD3C87">
              <w:rPr>
                <w:i/>
                <w:snapToGrid/>
                <w:sz w:val="22"/>
                <w:szCs w:val="22"/>
                <w:lang w:eastAsia="en-GB"/>
              </w:rPr>
              <w:t xml:space="preserve">Function at the </w:t>
            </w:r>
            <w:r w:rsidR="00AD727B">
              <w:rPr>
                <w:i/>
                <w:snapToGrid/>
                <w:sz w:val="22"/>
                <w:szCs w:val="22"/>
                <w:lang w:eastAsia="en-GB"/>
              </w:rPr>
              <w:t>f</w:t>
            </w:r>
            <w:r w:rsidRPr="00BD3C87">
              <w:rPr>
                <w:i/>
                <w:snapToGrid/>
                <w:sz w:val="22"/>
                <w:szCs w:val="22"/>
                <w:lang w:eastAsia="en-GB"/>
              </w:rPr>
              <w:t xml:space="preserve">inancial </w:t>
            </w:r>
            <w:r w:rsidR="00AD727B">
              <w:rPr>
                <w:i/>
                <w:snapToGrid/>
                <w:sz w:val="22"/>
                <w:szCs w:val="22"/>
                <w:lang w:eastAsia="en-GB"/>
              </w:rPr>
              <w:t>i</w:t>
            </w:r>
            <w:r w:rsidRPr="00BD3C87">
              <w:rPr>
                <w:i/>
                <w:snapToGrid/>
                <w:sz w:val="22"/>
                <w:szCs w:val="22"/>
                <w:lang w:eastAsia="en-GB"/>
              </w:rPr>
              <w:t>nstitution/</w:t>
            </w:r>
            <w:r w:rsidR="00AD727B">
              <w:rPr>
                <w:i/>
                <w:snapToGrid/>
                <w:sz w:val="22"/>
                <w:szCs w:val="22"/>
                <w:lang w:eastAsia="en-GB"/>
              </w:rPr>
              <w:t>b</w:t>
            </w:r>
            <w:r w:rsidRPr="00BD3C87">
              <w:rPr>
                <w:i/>
                <w:snapToGrid/>
                <w:sz w:val="22"/>
                <w:szCs w:val="22"/>
                <w:lang w:eastAsia="en-GB"/>
              </w:rPr>
              <w:t>ank</w:t>
            </w:r>
            <w:r w:rsidRPr="00BD3C87">
              <w:rPr>
                <w:snapToGrid/>
                <w:sz w:val="22"/>
                <w:szCs w:val="22"/>
                <w:lang w:eastAsia="en-GB"/>
              </w:rPr>
              <w:t>]</w:t>
            </w:r>
          </w:p>
        </w:tc>
      </w:tr>
    </w:tbl>
    <w:p w:rsidR="00BD3C87" w:rsidRPr="00BD3C87" w:rsidRDefault="00BD3C87" w:rsidP="00BD3C87">
      <w:pPr>
        <w:tabs>
          <w:tab w:val="left" w:pos="1134"/>
          <w:tab w:val="left" w:pos="5387"/>
        </w:tabs>
        <w:jc w:val="both"/>
        <w:rPr>
          <w:snapToGrid/>
          <w:sz w:val="22"/>
          <w:lang w:eastAsia="en-GB"/>
        </w:rPr>
      </w:pPr>
    </w:p>
    <w:p w:rsidR="00D907F8" w:rsidRPr="00E725FE" w:rsidRDefault="00D907F8">
      <w:pPr>
        <w:jc w:val="both"/>
        <w:rPr>
          <w:sz w:val="22"/>
          <w:szCs w:val="22"/>
        </w:rPr>
      </w:pPr>
    </w:p>
    <w:p w:rsidR="00D907F8" w:rsidRPr="00E725FE" w:rsidRDefault="00D907F8">
      <w:pPr>
        <w:jc w:val="both"/>
        <w:rPr>
          <w:sz w:val="22"/>
          <w:szCs w:val="22"/>
        </w:rPr>
      </w:pPr>
    </w:p>
    <w:p w:rsidR="00D907F8" w:rsidRPr="00E725FE" w:rsidRDefault="00D907F8">
      <w:pPr>
        <w:jc w:val="both"/>
        <w:rPr>
          <w:sz w:val="22"/>
          <w:szCs w:val="22"/>
        </w:rPr>
      </w:pPr>
    </w:p>
    <w:p w:rsidR="00D907F8" w:rsidRPr="00DA5A6C" w:rsidRDefault="00E27FBB">
      <w:pPr>
        <w:jc w:val="both"/>
        <w:rPr>
          <w:i/>
          <w:sz w:val="22"/>
          <w:szCs w:val="22"/>
        </w:rPr>
      </w:pPr>
      <w:r w:rsidRPr="00DA5A6C">
        <w:rPr>
          <w:i/>
          <w:sz w:val="22"/>
          <w:szCs w:val="22"/>
        </w:rPr>
        <w:t>S</w:t>
      </w:r>
      <w:r w:rsidR="00D907F8" w:rsidRPr="00E27FBB">
        <w:rPr>
          <w:i/>
          <w:sz w:val="22"/>
          <w:szCs w:val="22"/>
        </w:rPr>
        <w:t>tamp of the body providing the guarantee</w:t>
      </w:r>
    </w:p>
    <w:p w:rsidR="00D907F8" w:rsidRPr="00E725FE" w:rsidRDefault="00D907F8" w:rsidP="004F7629">
      <w:pPr>
        <w:jc w:val="center"/>
        <w:rPr>
          <w:sz w:val="22"/>
          <w:szCs w:val="22"/>
        </w:rPr>
      </w:pPr>
    </w:p>
    <w:sectPr w:rsidR="00D907F8" w:rsidRPr="00E725FE" w:rsidSect="00423AD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07285" w:rsidRPr="00E725FE" w:rsidRDefault="00F07285">
      <w:r w:rsidRPr="00E725FE">
        <w:separator/>
      </w:r>
    </w:p>
  </w:endnote>
  <w:endnote w:type="continuationSeparator" w:id="0">
    <w:p w:rsidR="00F07285" w:rsidRPr="00E725FE" w:rsidRDefault="00F07285">
      <w:r w:rsidRPr="00E725FE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ld English Text MT">
    <w:panose1 w:val="03040902040508030806"/>
    <w:charset w:val="00"/>
    <w:family w:val="script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Optim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23AD1" w:rsidRDefault="00423AD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423AD1" w:rsidRDefault="00423AD1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23AD1" w:rsidRPr="00423AD1" w:rsidRDefault="0036630B" w:rsidP="00423AD1">
    <w:pPr>
      <w:pStyle w:val="Footer"/>
      <w:tabs>
        <w:tab w:val="clear" w:pos="4320"/>
        <w:tab w:val="clear" w:pos="8640"/>
        <w:tab w:val="right" w:pos="8931"/>
      </w:tabs>
      <w:ind w:right="5"/>
      <w:rPr>
        <w:rStyle w:val="PageNumber"/>
        <w:sz w:val="18"/>
        <w:szCs w:val="18"/>
      </w:rPr>
    </w:pPr>
    <w:r>
      <w:rPr>
        <w:b/>
        <w:sz w:val="18"/>
      </w:rPr>
      <w:t>July 2019</w:t>
    </w:r>
    <w:r w:rsidR="00423AD1" w:rsidRPr="00423AD1">
      <w:rPr>
        <w:sz w:val="18"/>
        <w:szCs w:val="18"/>
      </w:rPr>
      <w:tab/>
      <w:t xml:space="preserve">Page </w:t>
    </w:r>
    <w:r w:rsidR="00423AD1" w:rsidRPr="00423AD1">
      <w:rPr>
        <w:rStyle w:val="PageNumber"/>
        <w:sz w:val="18"/>
        <w:szCs w:val="18"/>
      </w:rPr>
      <w:fldChar w:fldCharType="begin"/>
    </w:r>
    <w:r w:rsidR="00423AD1" w:rsidRPr="00423AD1">
      <w:rPr>
        <w:rStyle w:val="PageNumber"/>
        <w:sz w:val="18"/>
        <w:szCs w:val="18"/>
      </w:rPr>
      <w:instrText xml:space="preserve"> PAGE </w:instrText>
    </w:r>
    <w:r w:rsidR="00423AD1" w:rsidRPr="00423AD1">
      <w:rPr>
        <w:rStyle w:val="PageNumber"/>
        <w:sz w:val="18"/>
        <w:szCs w:val="18"/>
      </w:rPr>
      <w:fldChar w:fldCharType="separate"/>
    </w:r>
    <w:r w:rsidR="00977693">
      <w:rPr>
        <w:rStyle w:val="PageNumber"/>
        <w:noProof/>
        <w:sz w:val="18"/>
        <w:szCs w:val="18"/>
      </w:rPr>
      <w:t>2</w:t>
    </w:r>
    <w:r w:rsidR="00423AD1" w:rsidRPr="00423AD1">
      <w:rPr>
        <w:rStyle w:val="PageNumber"/>
        <w:sz w:val="18"/>
        <w:szCs w:val="18"/>
      </w:rPr>
      <w:fldChar w:fldCharType="end"/>
    </w:r>
    <w:r w:rsidR="00423AD1" w:rsidRPr="00423AD1">
      <w:rPr>
        <w:rStyle w:val="PageNumber"/>
        <w:sz w:val="18"/>
        <w:szCs w:val="18"/>
      </w:rPr>
      <w:t xml:space="preserve"> of </w:t>
    </w:r>
    <w:r w:rsidR="00423AD1" w:rsidRPr="00423AD1">
      <w:rPr>
        <w:rStyle w:val="PageNumber"/>
        <w:sz w:val="18"/>
        <w:szCs w:val="18"/>
      </w:rPr>
      <w:fldChar w:fldCharType="begin"/>
    </w:r>
    <w:r w:rsidR="00423AD1" w:rsidRPr="00423AD1">
      <w:rPr>
        <w:rStyle w:val="PageNumber"/>
        <w:sz w:val="18"/>
        <w:szCs w:val="18"/>
      </w:rPr>
      <w:instrText xml:space="preserve"> NUMPAGES </w:instrText>
    </w:r>
    <w:r w:rsidR="00423AD1" w:rsidRPr="00423AD1">
      <w:rPr>
        <w:rStyle w:val="PageNumber"/>
        <w:sz w:val="18"/>
        <w:szCs w:val="18"/>
      </w:rPr>
      <w:fldChar w:fldCharType="separate"/>
    </w:r>
    <w:r w:rsidR="00977693">
      <w:rPr>
        <w:rStyle w:val="PageNumber"/>
        <w:noProof/>
        <w:sz w:val="18"/>
        <w:szCs w:val="18"/>
      </w:rPr>
      <w:t>2</w:t>
    </w:r>
    <w:r w:rsidR="00423AD1" w:rsidRPr="00423AD1">
      <w:rPr>
        <w:rStyle w:val="PageNumber"/>
        <w:sz w:val="18"/>
        <w:szCs w:val="18"/>
      </w:rPr>
      <w:fldChar w:fldCharType="end"/>
    </w:r>
  </w:p>
  <w:p w:rsidR="00423AD1" w:rsidRPr="00E725FE" w:rsidRDefault="00423AD1" w:rsidP="00582940">
    <w:pPr>
      <w:rPr>
        <w:sz w:val="18"/>
        <w:szCs w:val="18"/>
      </w:rPr>
    </w:pPr>
    <w:r w:rsidRPr="00423AD1">
      <w:rPr>
        <w:sz w:val="18"/>
        <w:szCs w:val="18"/>
      </w:rPr>
      <w:fldChar w:fldCharType="begin"/>
    </w:r>
    <w:r w:rsidRPr="00423AD1">
      <w:rPr>
        <w:sz w:val="18"/>
        <w:szCs w:val="18"/>
      </w:rPr>
      <w:instrText xml:space="preserve"> FILENAME </w:instrText>
    </w:r>
    <w:r w:rsidRPr="00423AD1">
      <w:rPr>
        <w:sz w:val="18"/>
        <w:szCs w:val="18"/>
      </w:rPr>
      <w:fldChar w:fldCharType="separate"/>
    </w:r>
    <w:r w:rsidR="00622BBF">
      <w:rPr>
        <w:noProof/>
        <w:sz w:val="18"/>
        <w:szCs w:val="18"/>
      </w:rPr>
      <w:t>d4r_perfguarantee_en.doc</w:t>
    </w:r>
    <w:r w:rsidRPr="00423AD1">
      <w:rPr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23AD1" w:rsidRPr="00E725FE" w:rsidRDefault="00423AD1" w:rsidP="00582940">
    <w:pPr>
      <w:pStyle w:val="Footer"/>
      <w:jc w:val="right"/>
      <w:rPr>
        <w:b/>
        <w:sz w:val="20"/>
      </w:rPr>
    </w:pPr>
    <w:r w:rsidRPr="00E725FE">
      <w:rPr>
        <w:rStyle w:val="PageNumber"/>
        <w:b/>
        <w:sz w:val="20"/>
      </w:rPr>
      <w:fldChar w:fldCharType="begin"/>
    </w:r>
    <w:r w:rsidRPr="00E725FE">
      <w:rPr>
        <w:rStyle w:val="PageNumber"/>
        <w:b/>
        <w:sz w:val="20"/>
      </w:rPr>
      <w:instrText xml:space="preserve"> PAGE </w:instrText>
    </w:r>
    <w:r w:rsidRPr="00E725FE">
      <w:rPr>
        <w:rStyle w:val="PageNumber"/>
        <w:b/>
        <w:sz w:val="20"/>
      </w:rPr>
      <w:fldChar w:fldCharType="separate"/>
    </w:r>
    <w:r>
      <w:rPr>
        <w:rStyle w:val="PageNumber"/>
        <w:b/>
        <w:noProof/>
        <w:sz w:val="20"/>
      </w:rPr>
      <w:t>44</w:t>
    </w:r>
    <w:r w:rsidRPr="00E725FE">
      <w:rPr>
        <w:rStyle w:val="PageNumber"/>
        <w:b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07285" w:rsidRPr="00E725FE" w:rsidRDefault="00F07285">
      <w:r w:rsidRPr="00E725FE">
        <w:separator/>
      </w:r>
    </w:p>
  </w:footnote>
  <w:footnote w:type="continuationSeparator" w:id="0">
    <w:p w:rsidR="00F07285" w:rsidRPr="00E725FE" w:rsidRDefault="00F07285">
      <w:r w:rsidRPr="00E725FE">
        <w:continuationSeparator/>
      </w:r>
    </w:p>
  </w:footnote>
  <w:footnote w:id="1">
    <w:p w:rsidR="00FC6718" w:rsidRPr="00FC6718" w:rsidRDefault="00FC6718">
      <w:pPr>
        <w:pStyle w:val="FootnoteText"/>
      </w:pPr>
      <w:bookmarkStart w:id="3" w:name="_GoBack"/>
      <w:bookmarkEnd w:id="3"/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7164" w:rsidRDefault="0073716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7164" w:rsidRDefault="0073716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23AD1" w:rsidRDefault="00423AD1" w:rsidP="00582940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44</w:t>
    </w:r>
    <w:r>
      <w:rPr>
        <w:rStyle w:val="PageNumber"/>
      </w:rPr>
      <w:fldChar w:fldCharType="end"/>
    </w:r>
  </w:p>
  <w:p w:rsidR="00423AD1" w:rsidRDefault="00423AD1" w:rsidP="00582940">
    <w:pPr>
      <w:pStyle w:val="Header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5BCEABA"/>
    <w:lvl w:ilvl="0">
      <w:numFmt w:val="bullet"/>
      <w:lvlText w:val="*"/>
      <w:lvlJc w:val="left"/>
    </w:lvl>
  </w:abstractNum>
  <w:abstractNum w:abstractNumId="1" w15:restartNumberingAfterBreak="0">
    <w:nsid w:val="00573CC3"/>
    <w:multiLevelType w:val="multilevel"/>
    <w:tmpl w:val="D3502134"/>
    <w:lvl w:ilvl="0">
      <w:start w:val="48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ascii="Times New Roman Bold" w:hAnsi="Times New Roman Bold" w:hint="default"/>
        <w:b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007A03B9"/>
    <w:multiLevelType w:val="singleLevel"/>
    <w:tmpl w:val="0430032E"/>
    <w:lvl w:ilvl="0">
      <w:start w:val="1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" w15:restartNumberingAfterBreak="0">
    <w:nsid w:val="01EA15B5"/>
    <w:multiLevelType w:val="hybridMultilevel"/>
    <w:tmpl w:val="237C9668"/>
    <w:lvl w:ilvl="0" w:tplc="75548962">
      <w:start w:val="1"/>
      <w:numFmt w:val="decimal"/>
      <w:lvlText w:val="14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4D22E18"/>
    <w:multiLevelType w:val="hybridMultilevel"/>
    <w:tmpl w:val="66181660"/>
    <w:lvl w:ilvl="0" w:tplc="495CA646">
      <w:start w:val="1"/>
      <w:numFmt w:val="decimal"/>
      <w:lvlText w:val="1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4EE5989"/>
    <w:multiLevelType w:val="singleLevel"/>
    <w:tmpl w:val="3558CA5E"/>
    <w:lvl w:ilvl="0">
      <w:start w:val="1"/>
      <w:numFmt w:val="decimal"/>
      <w:lvlText w:val="(%1)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6" w15:restartNumberingAfterBreak="0">
    <w:nsid w:val="070F7DE4"/>
    <w:multiLevelType w:val="hybridMultilevel"/>
    <w:tmpl w:val="1AD837F0"/>
    <w:lvl w:ilvl="0" w:tplc="E0802AA2">
      <w:start w:val="1"/>
      <w:numFmt w:val="decimal"/>
      <w:lvlText w:val="23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A8D75FC"/>
    <w:multiLevelType w:val="multilevel"/>
    <w:tmpl w:val="17B4D3C4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0BDE7F25"/>
    <w:multiLevelType w:val="hybridMultilevel"/>
    <w:tmpl w:val="C2247458"/>
    <w:lvl w:ilvl="0" w:tplc="37FABD56">
      <w:start w:val="1"/>
      <w:numFmt w:val="decimal"/>
      <w:lvlText w:val="%1."/>
      <w:lvlJc w:val="left"/>
      <w:pPr>
        <w:tabs>
          <w:tab w:val="num" w:pos="1932"/>
        </w:tabs>
        <w:ind w:left="1932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2292"/>
        </w:tabs>
        <w:ind w:left="2292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3012"/>
        </w:tabs>
        <w:ind w:left="3012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732"/>
        </w:tabs>
        <w:ind w:left="3732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452"/>
        </w:tabs>
        <w:ind w:left="4452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172"/>
        </w:tabs>
        <w:ind w:left="5172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892"/>
        </w:tabs>
        <w:ind w:left="5892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612"/>
        </w:tabs>
        <w:ind w:left="6612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332"/>
        </w:tabs>
        <w:ind w:left="7332" w:hanging="180"/>
      </w:pPr>
    </w:lvl>
  </w:abstractNum>
  <w:abstractNum w:abstractNumId="9" w15:restartNumberingAfterBreak="0">
    <w:nsid w:val="0CA70A47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F60201"/>
    <w:multiLevelType w:val="hybridMultilevel"/>
    <w:tmpl w:val="ECA069CC"/>
    <w:lvl w:ilvl="0" w:tplc="F190E554">
      <w:start w:val="1"/>
      <w:numFmt w:val="decimal"/>
      <w:lvlText w:val="6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9963277"/>
    <w:multiLevelType w:val="hybridMultilevel"/>
    <w:tmpl w:val="7A7E979C"/>
    <w:lvl w:ilvl="0" w:tplc="58CE4BEA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9F2EA8"/>
    <w:multiLevelType w:val="multilevel"/>
    <w:tmpl w:val="840EA53E"/>
    <w:lvl w:ilvl="0">
      <w:start w:val="1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976"/>
        </w:tabs>
        <w:ind w:left="5976" w:hanging="1440"/>
      </w:pPr>
      <w:rPr>
        <w:rFonts w:hint="default"/>
      </w:rPr>
    </w:lvl>
  </w:abstractNum>
  <w:abstractNum w:abstractNumId="13" w15:restartNumberingAfterBreak="0">
    <w:nsid w:val="19B60079"/>
    <w:multiLevelType w:val="hybridMultilevel"/>
    <w:tmpl w:val="3F60D73C"/>
    <w:lvl w:ilvl="0" w:tplc="83D627FE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9D06C83"/>
    <w:multiLevelType w:val="singleLevel"/>
    <w:tmpl w:val="70AA96D4"/>
    <w:lvl w:ilvl="0">
      <w:start w:val="1"/>
      <w:numFmt w:val="decimal"/>
      <w:lvlText w:val="(%1)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15" w15:restartNumberingAfterBreak="0">
    <w:nsid w:val="1C2C7580"/>
    <w:multiLevelType w:val="multilevel"/>
    <w:tmpl w:val="8FB0C320"/>
    <w:lvl w:ilvl="0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6" w15:restartNumberingAfterBreak="0">
    <w:nsid w:val="1CC20669"/>
    <w:multiLevelType w:val="multilevel"/>
    <w:tmpl w:val="1546627A"/>
    <w:lvl w:ilvl="0">
      <w:start w:val="12"/>
      <w:numFmt w:val="decimal"/>
      <w:lvlText w:val="%1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8"/>
      <w:numFmt w:val="decimal"/>
      <w:lvlText w:val="%1.%2.%3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768"/>
        </w:tabs>
        <w:ind w:left="6768" w:hanging="1440"/>
      </w:pPr>
      <w:rPr>
        <w:rFonts w:hint="default"/>
      </w:rPr>
    </w:lvl>
  </w:abstractNum>
  <w:abstractNum w:abstractNumId="17" w15:restartNumberingAfterBreak="0">
    <w:nsid w:val="1D476E09"/>
    <w:multiLevelType w:val="hybridMultilevel"/>
    <w:tmpl w:val="5FB2C6E8"/>
    <w:lvl w:ilvl="0" w:tplc="7FFA1FC0">
      <w:start w:val="2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E244A10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D4B70E5"/>
    <w:multiLevelType w:val="multilevel"/>
    <w:tmpl w:val="FA401474"/>
    <w:styleLink w:val="Style1"/>
    <w:lvl w:ilvl="0">
      <w:start w:val="1"/>
      <w:numFmt w:val="decimal"/>
      <w:lvlText w:val="%1."/>
      <w:lvlJc w:val="left"/>
      <w:pPr>
        <w:tabs>
          <w:tab w:val="num" w:pos="108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800"/>
        </w:tabs>
        <w:ind w:left="1152" w:hanging="432"/>
      </w:pPr>
      <w:rPr>
        <w:rFonts w:ascii="Times New Roman" w:hAnsi="Times New Roman" w:hint="default"/>
        <w:sz w:val="22"/>
      </w:rPr>
    </w:lvl>
    <w:lvl w:ilvl="2">
      <w:start w:val="1"/>
      <w:numFmt w:val="decimal"/>
      <w:lvlText w:val="%1.%2.%3."/>
      <w:lvlJc w:val="left"/>
      <w:pPr>
        <w:tabs>
          <w:tab w:val="num" w:pos="2880"/>
        </w:tabs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600"/>
        </w:tabs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40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4680" w:hanging="1440"/>
      </w:pPr>
      <w:rPr>
        <w:rFonts w:hint="default"/>
      </w:rPr>
    </w:lvl>
  </w:abstractNum>
  <w:abstractNum w:abstractNumId="19" w15:restartNumberingAfterBreak="0">
    <w:nsid w:val="1E5B341A"/>
    <w:multiLevelType w:val="hybridMultilevel"/>
    <w:tmpl w:val="9D4A900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4A9244C"/>
    <w:multiLevelType w:val="multilevel"/>
    <w:tmpl w:val="64824F6E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25EF00E9"/>
    <w:multiLevelType w:val="hybridMultilevel"/>
    <w:tmpl w:val="9B6C2C8C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26536671"/>
    <w:multiLevelType w:val="multilevel"/>
    <w:tmpl w:val="79066D74"/>
    <w:lvl w:ilvl="0">
      <w:start w:val="3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 w15:restartNumberingAfterBreak="0">
    <w:nsid w:val="2695520C"/>
    <w:multiLevelType w:val="hybridMultilevel"/>
    <w:tmpl w:val="8D080812"/>
    <w:lvl w:ilvl="0" w:tplc="E5046402">
      <w:start w:val="1"/>
      <w:numFmt w:val="decimal"/>
      <w:lvlText w:val="8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26A66190"/>
    <w:multiLevelType w:val="multilevel"/>
    <w:tmpl w:val="54605D4A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23"/>
        </w:tabs>
        <w:ind w:left="1523" w:hanging="885"/>
      </w:pPr>
      <w:rPr>
        <w:rFonts w:hint="default"/>
      </w:rPr>
    </w:lvl>
    <w:lvl w:ilvl="2">
      <w:start w:val="5"/>
      <w:numFmt w:val="decimal"/>
      <w:lvlText w:val="%1.%2.%3."/>
      <w:lvlJc w:val="left"/>
      <w:pPr>
        <w:tabs>
          <w:tab w:val="num" w:pos="2161"/>
        </w:tabs>
        <w:ind w:left="2161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9"/>
        </w:tabs>
        <w:ind w:left="2799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32"/>
        </w:tabs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0"/>
        </w:tabs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68"/>
        </w:tabs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06"/>
        </w:tabs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904"/>
        </w:tabs>
        <w:ind w:left="6904" w:hanging="1800"/>
      </w:pPr>
      <w:rPr>
        <w:rFonts w:hint="default"/>
      </w:rPr>
    </w:lvl>
  </w:abstractNum>
  <w:abstractNum w:abstractNumId="25" w15:restartNumberingAfterBreak="0">
    <w:nsid w:val="27216861"/>
    <w:multiLevelType w:val="hybridMultilevel"/>
    <w:tmpl w:val="72660D26"/>
    <w:lvl w:ilvl="0" w:tplc="7262B050">
      <w:start w:val="1"/>
      <w:numFmt w:val="decimal"/>
      <w:lvlText w:val="28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29067643"/>
    <w:multiLevelType w:val="singleLevel"/>
    <w:tmpl w:val="A03236F8"/>
    <w:lvl w:ilvl="0">
      <w:start w:val="1"/>
      <w:numFmt w:val="bullet"/>
      <w:lvlText w:val=""/>
      <w:lvlJc w:val="left"/>
      <w:pPr>
        <w:tabs>
          <w:tab w:val="num" w:pos="2061"/>
        </w:tabs>
        <w:ind w:left="567" w:firstLine="1134"/>
      </w:pPr>
      <w:rPr>
        <w:rFonts w:ascii="Wingdings" w:hAnsi="Wingdings" w:hint="default"/>
        <w:sz w:val="16"/>
      </w:rPr>
    </w:lvl>
  </w:abstractNum>
  <w:abstractNum w:abstractNumId="27" w15:restartNumberingAfterBreak="0">
    <w:nsid w:val="2A4005D5"/>
    <w:multiLevelType w:val="multilevel"/>
    <w:tmpl w:val="7BD4D50E"/>
    <w:lvl w:ilvl="0">
      <w:start w:val="2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28" w15:restartNumberingAfterBreak="0">
    <w:nsid w:val="2BBB5E1E"/>
    <w:multiLevelType w:val="hybridMultilevel"/>
    <w:tmpl w:val="F754E576"/>
    <w:lvl w:ilvl="0" w:tplc="FFFFFFFF">
      <w:start w:val="1"/>
      <w:numFmt w:val="bullet"/>
      <w:lvlText w:val=""/>
      <w:lvlJc w:val="left"/>
      <w:pPr>
        <w:tabs>
          <w:tab w:val="num" w:pos="567"/>
        </w:tabs>
        <w:ind w:left="567" w:hanging="567"/>
      </w:pPr>
      <w:rPr>
        <w:rFonts w:ascii="Wingdings" w:hAnsi="Wingdings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F551C43"/>
    <w:multiLevelType w:val="hybridMultilevel"/>
    <w:tmpl w:val="CDD277EC"/>
    <w:lvl w:ilvl="0" w:tplc="B28A0C00">
      <w:start w:val="13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35BE7FD9"/>
    <w:multiLevelType w:val="singleLevel"/>
    <w:tmpl w:val="0430032E"/>
    <w:lvl w:ilvl="0">
      <w:start w:val="9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1" w15:restartNumberingAfterBreak="0">
    <w:nsid w:val="364B2C77"/>
    <w:multiLevelType w:val="hybridMultilevel"/>
    <w:tmpl w:val="414ED51E"/>
    <w:lvl w:ilvl="0" w:tplc="D46A8DC2">
      <w:start w:val="1"/>
      <w:numFmt w:val="decimal"/>
      <w:lvlText w:val="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36F645F5"/>
    <w:multiLevelType w:val="hybridMultilevel"/>
    <w:tmpl w:val="36B088E0"/>
    <w:lvl w:ilvl="0" w:tplc="202C9DCE">
      <w:start w:val="1"/>
      <w:numFmt w:val="decimal"/>
      <w:lvlText w:val="20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36FF1969"/>
    <w:multiLevelType w:val="hybridMultilevel"/>
    <w:tmpl w:val="BF7C9CE8"/>
    <w:lvl w:ilvl="0" w:tplc="8C82F7DA">
      <w:start w:val="1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38A856AA"/>
    <w:multiLevelType w:val="hybridMultilevel"/>
    <w:tmpl w:val="C742E06C"/>
    <w:lvl w:ilvl="0" w:tplc="1C5C58BE">
      <w:start w:val="1"/>
      <w:numFmt w:val="decimal"/>
      <w:lvlText w:val="1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3AB02895"/>
    <w:multiLevelType w:val="multilevel"/>
    <w:tmpl w:val="23B06872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3C1A6610"/>
    <w:multiLevelType w:val="hybridMultilevel"/>
    <w:tmpl w:val="63FE670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3DAB0315"/>
    <w:multiLevelType w:val="hybridMultilevel"/>
    <w:tmpl w:val="AC4A433C"/>
    <w:lvl w:ilvl="0" w:tplc="61FC65B2">
      <w:start w:val="3"/>
      <w:numFmt w:val="decimal"/>
      <w:lvlText w:val="16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2295"/>
        </w:tabs>
        <w:ind w:left="2295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3015"/>
        </w:tabs>
        <w:ind w:left="3015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735"/>
        </w:tabs>
        <w:ind w:left="3735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455"/>
        </w:tabs>
        <w:ind w:left="4455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175"/>
        </w:tabs>
        <w:ind w:left="5175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895"/>
        </w:tabs>
        <w:ind w:left="5895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615"/>
        </w:tabs>
        <w:ind w:left="6615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335"/>
        </w:tabs>
        <w:ind w:left="7335" w:hanging="180"/>
      </w:pPr>
    </w:lvl>
  </w:abstractNum>
  <w:abstractNum w:abstractNumId="38" w15:restartNumberingAfterBreak="0">
    <w:nsid w:val="3DFF26EB"/>
    <w:multiLevelType w:val="multilevel"/>
    <w:tmpl w:val="90A69FC2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14"/>
      <w:numFmt w:val="decimal"/>
      <w:lvlText w:val="%1.%2.%3.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128"/>
        </w:tabs>
        <w:ind w:left="7128" w:hanging="1800"/>
      </w:pPr>
      <w:rPr>
        <w:rFonts w:hint="default"/>
      </w:rPr>
    </w:lvl>
  </w:abstractNum>
  <w:abstractNum w:abstractNumId="39" w15:restartNumberingAfterBreak="0">
    <w:nsid w:val="3EBF5A55"/>
    <w:multiLevelType w:val="multilevel"/>
    <w:tmpl w:val="ADBED206"/>
    <w:lvl w:ilvl="0">
      <w:start w:val="1"/>
      <w:numFmt w:val="decimal"/>
      <w:pStyle w:val="titre4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1319"/>
        </w:tabs>
        <w:ind w:left="1319" w:hanging="435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2488"/>
        </w:tabs>
        <w:ind w:left="2488" w:hanging="720"/>
      </w:pPr>
      <w:rPr>
        <w:rFonts w:hint="default"/>
      </w:rPr>
    </w:lvl>
    <w:lvl w:ilvl="3">
      <w:start w:val="1"/>
      <w:numFmt w:val="none"/>
      <w:lvlRestart w:val="0"/>
      <w:pStyle w:val="Heading4"/>
      <w:isLgl/>
      <w:lvlText w:val="13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4">
      <w:start w:val="1"/>
      <w:numFmt w:val="none"/>
      <w:isLgl/>
      <w:lvlText w:val=""/>
      <w:lvlJc w:val="left"/>
      <w:pPr>
        <w:tabs>
          <w:tab w:val="num" w:pos="4616"/>
        </w:tabs>
        <w:ind w:left="4616" w:hanging="108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5500"/>
        </w:tabs>
        <w:ind w:left="5500" w:hanging="10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6744"/>
        </w:tabs>
        <w:ind w:left="67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988"/>
        </w:tabs>
        <w:ind w:left="76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872"/>
        </w:tabs>
        <w:ind w:left="8872" w:hanging="1800"/>
      </w:pPr>
      <w:rPr>
        <w:rFonts w:hint="default"/>
      </w:rPr>
    </w:lvl>
  </w:abstractNum>
  <w:abstractNum w:abstractNumId="40" w15:restartNumberingAfterBreak="0">
    <w:nsid w:val="3F002D95"/>
    <w:multiLevelType w:val="multilevel"/>
    <w:tmpl w:val="F092A052"/>
    <w:lvl w:ilvl="0">
      <w:start w:val="12"/>
      <w:numFmt w:val="decimal"/>
      <w:lvlText w:val="%1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11"/>
      <w:numFmt w:val="decimal"/>
      <w:lvlText w:val="%1.%2.%3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768"/>
        </w:tabs>
        <w:ind w:left="6768" w:hanging="1440"/>
      </w:pPr>
      <w:rPr>
        <w:rFonts w:hint="default"/>
      </w:rPr>
    </w:lvl>
  </w:abstractNum>
  <w:abstractNum w:abstractNumId="41" w15:restartNumberingAfterBreak="0">
    <w:nsid w:val="3F8A4477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42" w15:restartNumberingAfterBreak="0">
    <w:nsid w:val="3FB3072C"/>
    <w:multiLevelType w:val="hybridMultilevel"/>
    <w:tmpl w:val="F59E4660"/>
    <w:lvl w:ilvl="0" w:tplc="737822A6">
      <w:start w:val="4"/>
      <w:numFmt w:val="decimal"/>
      <w:lvlText w:val="1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41830435"/>
    <w:multiLevelType w:val="hybridMultilevel"/>
    <w:tmpl w:val="23A2495A"/>
    <w:lvl w:ilvl="0" w:tplc="58CE4BEA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41B445D5"/>
    <w:multiLevelType w:val="multilevel"/>
    <w:tmpl w:val="69C087D6"/>
    <w:lvl w:ilvl="0">
      <w:start w:val="1"/>
      <w:numFmt w:val="bullet"/>
      <w:lvlText w:val="–"/>
      <w:lvlJc w:val="left"/>
      <w:pPr>
        <w:tabs>
          <w:tab w:val="num" w:pos="1702"/>
        </w:tabs>
        <w:ind w:left="1702" w:hanging="284"/>
      </w:pPr>
      <w:rPr>
        <w:rFonts w:ascii="Old English Text MT" w:hAnsi="Old English Text MT" w:cs="Old English Text MT" w:hint="default"/>
        <w:b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" w15:restartNumberingAfterBreak="0">
    <w:nsid w:val="428708F3"/>
    <w:multiLevelType w:val="hybridMultilevel"/>
    <w:tmpl w:val="3A183B7E"/>
    <w:lvl w:ilvl="0" w:tplc="694E4914">
      <w:start w:val="1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42B43DF8"/>
    <w:multiLevelType w:val="hybridMultilevel"/>
    <w:tmpl w:val="E65632A8"/>
    <w:lvl w:ilvl="0" w:tplc="CFD8061C">
      <w:start w:val="1"/>
      <w:numFmt w:val="decimal"/>
      <w:lvlText w:val="11.2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46CD60F6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8" w15:restartNumberingAfterBreak="0">
    <w:nsid w:val="4B885ACC"/>
    <w:multiLevelType w:val="multilevel"/>
    <w:tmpl w:val="C952E11E"/>
    <w:lvl w:ilvl="0">
      <w:start w:val="2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49" w15:restartNumberingAfterBreak="0">
    <w:nsid w:val="4D364F7B"/>
    <w:multiLevelType w:val="hybridMultilevel"/>
    <w:tmpl w:val="E8D835BE"/>
    <w:lvl w:ilvl="0" w:tplc="26225894">
      <w:start w:val="1"/>
      <w:numFmt w:val="decimal"/>
      <w:lvlText w:val="19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51B557B9"/>
    <w:multiLevelType w:val="multilevel"/>
    <w:tmpl w:val="578E6D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" w15:restartNumberingAfterBreak="0">
    <w:nsid w:val="5284688D"/>
    <w:multiLevelType w:val="multilevel"/>
    <w:tmpl w:val="9E7452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45"/>
        </w:tabs>
        <w:ind w:left="1245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65"/>
        </w:tabs>
        <w:ind w:left="256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770"/>
        </w:tabs>
        <w:ind w:left="47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65"/>
        </w:tabs>
        <w:ind w:left="526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52" w15:restartNumberingAfterBreak="0">
    <w:nsid w:val="54D36171"/>
    <w:multiLevelType w:val="hybridMultilevel"/>
    <w:tmpl w:val="D318D07C"/>
    <w:lvl w:ilvl="0" w:tplc="08090005">
      <w:start w:val="1"/>
      <w:numFmt w:val="bullet"/>
      <w:lvlText w:val=""/>
      <w:lvlJc w:val="left"/>
      <w:pPr>
        <w:tabs>
          <w:tab w:val="num" w:pos="1571"/>
        </w:tabs>
        <w:ind w:left="1571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53" w15:restartNumberingAfterBreak="0">
    <w:nsid w:val="555C70E4"/>
    <w:multiLevelType w:val="hybridMultilevel"/>
    <w:tmpl w:val="75001DB6"/>
    <w:lvl w:ilvl="0" w:tplc="BFC692F8">
      <w:start w:val="1"/>
      <w:numFmt w:val="lowerRoman"/>
      <w:lvlText w:val="(%1)"/>
      <w:lvlJc w:val="right"/>
      <w:pPr>
        <w:tabs>
          <w:tab w:val="num" w:pos="1800"/>
        </w:tabs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4" w15:restartNumberingAfterBreak="0">
    <w:nsid w:val="5D8173D4"/>
    <w:multiLevelType w:val="hybridMultilevel"/>
    <w:tmpl w:val="9C029A32"/>
    <w:lvl w:ilvl="0" w:tplc="6492A63A">
      <w:start w:val="1"/>
      <w:numFmt w:val="decimal"/>
      <w:lvlText w:val="17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5" w15:restartNumberingAfterBreak="0">
    <w:nsid w:val="5F1F6DB2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6" w15:restartNumberingAfterBreak="0">
    <w:nsid w:val="61AC50B4"/>
    <w:multiLevelType w:val="hybridMultilevel"/>
    <w:tmpl w:val="7E1C648E"/>
    <w:lvl w:ilvl="0" w:tplc="872072F4">
      <w:start w:val="1"/>
      <w:numFmt w:val="bullet"/>
      <w:lvlText w:val="–"/>
      <w:lvlJc w:val="left"/>
      <w:pPr>
        <w:tabs>
          <w:tab w:val="num" w:pos="2496"/>
        </w:tabs>
        <w:ind w:left="2496" w:hanging="284"/>
      </w:pPr>
      <w:rPr>
        <w:rFonts w:ascii="Old English Text MT" w:hAnsi="Old English Text MT" w:cs="Old English Text MT" w:hint="default"/>
      </w:rPr>
    </w:lvl>
    <w:lvl w:ilvl="1" w:tplc="5B681E58" w:tentative="1">
      <w:start w:val="1"/>
      <w:numFmt w:val="bullet"/>
      <w:lvlText w:val="o"/>
      <w:lvlJc w:val="left"/>
      <w:pPr>
        <w:tabs>
          <w:tab w:val="num" w:pos="3652"/>
        </w:tabs>
        <w:ind w:left="3652" w:hanging="360"/>
      </w:pPr>
      <w:rPr>
        <w:rFonts w:ascii="Courier New" w:hAnsi="Courier New" w:cs="Courier New" w:hint="default"/>
      </w:rPr>
    </w:lvl>
    <w:lvl w:ilvl="2" w:tplc="6D6E72CA" w:tentative="1">
      <w:start w:val="1"/>
      <w:numFmt w:val="bullet"/>
      <w:lvlText w:val=""/>
      <w:lvlJc w:val="left"/>
      <w:pPr>
        <w:tabs>
          <w:tab w:val="num" w:pos="4372"/>
        </w:tabs>
        <w:ind w:left="4372" w:hanging="360"/>
      </w:pPr>
      <w:rPr>
        <w:rFonts w:ascii="Wingdings" w:hAnsi="Wingdings" w:hint="default"/>
      </w:rPr>
    </w:lvl>
    <w:lvl w:ilvl="3" w:tplc="097AE928" w:tentative="1">
      <w:start w:val="1"/>
      <w:numFmt w:val="bullet"/>
      <w:lvlText w:val=""/>
      <w:lvlJc w:val="left"/>
      <w:pPr>
        <w:tabs>
          <w:tab w:val="num" w:pos="5092"/>
        </w:tabs>
        <w:ind w:left="5092" w:hanging="360"/>
      </w:pPr>
      <w:rPr>
        <w:rFonts w:ascii="Symbol" w:hAnsi="Symbol" w:hint="default"/>
      </w:rPr>
    </w:lvl>
    <w:lvl w:ilvl="4" w:tplc="54A6BA18" w:tentative="1">
      <w:start w:val="1"/>
      <w:numFmt w:val="bullet"/>
      <w:lvlText w:val="o"/>
      <w:lvlJc w:val="left"/>
      <w:pPr>
        <w:tabs>
          <w:tab w:val="num" w:pos="5812"/>
        </w:tabs>
        <w:ind w:left="5812" w:hanging="360"/>
      </w:pPr>
      <w:rPr>
        <w:rFonts w:ascii="Courier New" w:hAnsi="Courier New" w:cs="Courier New" w:hint="default"/>
      </w:rPr>
    </w:lvl>
    <w:lvl w:ilvl="5" w:tplc="DDB60B84" w:tentative="1">
      <w:start w:val="1"/>
      <w:numFmt w:val="bullet"/>
      <w:lvlText w:val=""/>
      <w:lvlJc w:val="left"/>
      <w:pPr>
        <w:tabs>
          <w:tab w:val="num" w:pos="6532"/>
        </w:tabs>
        <w:ind w:left="6532" w:hanging="360"/>
      </w:pPr>
      <w:rPr>
        <w:rFonts w:ascii="Wingdings" w:hAnsi="Wingdings" w:hint="default"/>
      </w:rPr>
    </w:lvl>
    <w:lvl w:ilvl="6" w:tplc="2E90A646" w:tentative="1">
      <w:start w:val="1"/>
      <w:numFmt w:val="bullet"/>
      <w:lvlText w:val=""/>
      <w:lvlJc w:val="left"/>
      <w:pPr>
        <w:tabs>
          <w:tab w:val="num" w:pos="7252"/>
        </w:tabs>
        <w:ind w:left="7252" w:hanging="360"/>
      </w:pPr>
      <w:rPr>
        <w:rFonts w:ascii="Symbol" w:hAnsi="Symbol" w:hint="default"/>
      </w:rPr>
    </w:lvl>
    <w:lvl w:ilvl="7" w:tplc="58204F62" w:tentative="1">
      <w:start w:val="1"/>
      <w:numFmt w:val="bullet"/>
      <w:lvlText w:val="o"/>
      <w:lvlJc w:val="left"/>
      <w:pPr>
        <w:tabs>
          <w:tab w:val="num" w:pos="7972"/>
        </w:tabs>
        <w:ind w:left="7972" w:hanging="360"/>
      </w:pPr>
      <w:rPr>
        <w:rFonts w:ascii="Courier New" w:hAnsi="Courier New" w:cs="Courier New" w:hint="default"/>
      </w:rPr>
    </w:lvl>
    <w:lvl w:ilvl="8" w:tplc="BF5A79F6" w:tentative="1">
      <w:start w:val="1"/>
      <w:numFmt w:val="bullet"/>
      <w:lvlText w:val=""/>
      <w:lvlJc w:val="left"/>
      <w:pPr>
        <w:tabs>
          <w:tab w:val="num" w:pos="8692"/>
        </w:tabs>
        <w:ind w:left="8692" w:hanging="360"/>
      </w:pPr>
      <w:rPr>
        <w:rFonts w:ascii="Wingdings" w:hAnsi="Wingdings" w:hint="default"/>
      </w:rPr>
    </w:lvl>
  </w:abstractNum>
  <w:abstractNum w:abstractNumId="57" w15:restartNumberingAfterBreak="0">
    <w:nsid w:val="61B2466B"/>
    <w:multiLevelType w:val="hybridMultilevel"/>
    <w:tmpl w:val="5122D684"/>
    <w:lvl w:ilvl="0" w:tplc="CB8AE04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22"/>
        <w:szCs w:val="24"/>
      </w:rPr>
    </w:lvl>
    <w:lvl w:ilvl="1" w:tplc="08090003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58" w15:restartNumberingAfterBreak="0">
    <w:nsid w:val="637D6EED"/>
    <w:multiLevelType w:val="hybridMultilevel"/>
    <w:tmpl w:val="74A8C76E"/>
    <w:lvl w:ilvl="0" w:tplc="DC182DEA">
      <w:start w:val="1"/>
      <w:numFmt w:val="bullet"/>
      <w:lvlText w:val="–"/>
      <w:lvlJc w:val="left"/>
      <w:pPr>
        <w:tabs>
          <w:tab w:val="num" w:pos="2638"/>
        </w:tabs>
        <w:ind w:left="2638" w:hanging="784"/>
      </w:pPr>
      <w:rPr>
        <w:rFonts w:ascii="Old English Text MT" w:hAnsi="Old English Text MT" w:cs="Old English Text MT" w:hint="default"/>
      </w:rPr>
    </w:lvl>
    <w:lvl w:ilvl="1" w:tplc="08090003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59" w15:restartNumberingAfterBreak="0">
    <w:nsid w:val="669079FE"/>
    <w:multiLevelType w:val="hybridMultilevel"/>
    <w:tmpl w:val="E90AECF0"/>
    <w:lvl w:ilvl="0" w:tplc="47587E4C">
      <w:start w:val="1"/>
      <w:numFmt w:val="decimal"/>
      <w:lvlText w:val="16.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8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0" w15:restartNumberingAfterBreak="0">
    <w:nsid w:val="6828143F"/>
    <w:multiLevelType w:val="multilevel"/>
    <w:tmpl w:val="E4807E6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21"/>
        </w:tabs>
        <w:ind w:left="122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42"/>
        </w:tabs>
        <w:ind w:left="244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03"/>
        </w:tabs>
        <w:ind w:left="330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24"/>
        </w:tabs>
        <w:ind w:left="45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85"/>
        </w:tabs>
        <w:ind w:left="53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606"/>
        </w:tabs>
        <w:ind w:left="660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67"/>
        </w:tabs>
        <w:ind w:left="746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328"/>
        </w:tabs>
        <w:ind w:left="8328" w:hanging="1440"/>
      </w:pPr>
      <w:rPr>
        <w:rFonts w:hint="default"/>
      </w:rPr>
    </w:lvl>
  </w:abstractNum>
  <w:abstractNum w:abstractNumId="61" w15:restartNumberingAfterBreak="0">
    <w:nsid w:val="684F6DEE"/>
    <w:multiLevelType w:val="hybridMultilevel"/>
    <w:tmpl w:val="2558F9D0"/>
    <w:lvl w:ilvl="0" w:tplc="5E682C56">
      <w:start w:val="1"/>
      <w:numFmt w:val="lowerLetter"/>
      <w:pStyle w:val="Style11ptBlackJustifiedRight001cmBefore865ptL"/>
      <w:lvlText w:val="(%1)"/>
      <w:lvlJc w:val="left"/>
      <w:pPr>
        <w:tabs>
          <w:tab w:val="num" w:pos="1134"/>
        </w:tabs>
        <w:ind w:left="1701" w:hanging="567"/>
      </w:pPr>
      <w:rPr>
        <w:rFonts w:ascii="Times New Roman Bold" w:hAnsi="Times New Roman Bold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 w15:restartNumberingAfterBreak="0">
    <w:nsid w:val="6B031F05"/>
    <w:multiLevelType w:val="hybridMultilevel"/>
    <w:tmpl w:val="1CE28068"/>
    <w:lvl w:ilvl="0" w:tplc="3F4CC9B4">
      <w:start w:val="1"/>
      <w:numFmt w:val="decimal"/>
      <w:lvlText w:val="22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A7FC012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9505EC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6FE74A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07A567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05E8D5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C0A55C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AC61BF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2DE1E1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3" w15:restartNumberingAfterBreak="0">
    <w:nsid w:val="6E841193"/>
    <w:multiLevelType w:val="multilevel"/>
    <w:tmpl w:val="DCDEB1F4"/>
    <w:lvl w:ilvl="0">
      <w:start w:val="2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4"/>
      <w:numFmt w:val="decimal"/>
      <w:lvlText w:val="%1.%2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22"/>
        </w:tabs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73"/>
        </w:tabs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484"/>
        </w:tabs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35"/>
        </w:tabs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46"/>
        </w:tabs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397"/>
        </w:tabs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48"/>
        </w:tabs>
        <w:ind w:left="8248" w:hanging="1440"/>
      </w:pPr>
      <w:rPr>
        <w:rFonts w:hint="default"/>
      </w:rPr>
    </w:lvl>
  </w:abstractNum>
  <w:abstractNum w:abstractNumId="64" w15:restartNumberingAfterBreak="0">
    <w:nsid w:val="6FA1531B"/>
    <w:multiLevelType w:val="hybridMultilevel"/>
    <w:tmpl w:val="FC001C60"/>
    <w:lvl w:ilvl="0" w:tplc="3460CA78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0906970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94C460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C368D5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9C28DB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E5C702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22AF6E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FCC41A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19C552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5" w15:restartNumberingAfterBreak="0">
    <w:nsid w:val="71232D50"/>
    <w:multiLevelType w:val="multilevel"/>
    <w:tmpl w:val="222A1AA0"/>
    <w:lvl w:ilvl="0">
      <w:start w:val="2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66" w15:restartNumberingAfterBreak="0">
    <w:nsid w:val="71E405D9"/>
    <w:multiLevelType w:val="hybridMultilevel"/>
    <w:tmpl w:val="21EA856C"/>
    <w:lvl w:ilvl="0" w:tplc="F4E00192">
      <w:start w:val="4"/>
      <w:numFmt w:val="decimal"/>
      <w:lvlText w:val="17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7A2C525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3DA2C3EE">
      <w:start w:val="1"/>
      <w:numFmt w:val="lowerLetter"/>
      <w:lvlText w:val="%3)"/>
      <w:lvlJc w:val="left"/>
      <w:pPr>
        <w:tabs>
          <w:tab w:val="num" w:pos="2835"/>
        </w:tabs>
        <w:ind w:left="2835" w:hanging="855"/>
      </w:pPr>
      <w:rPr>
        <w:rFonts w:hint="default"/>
      </w:rPr>
    </w:lvl>
    <w:lvl w:ilvl="3" w:tplc="1CE86E6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EFADDD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49893F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FBE51B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85A6D3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39CAA9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7" w15:restartNumberingAfterBreak="0">
    <w:nsid w:val="7323587B"/>
    <w:multiLevelType w:val="multilevel"/>
    <w:tmpl w:val="7BB8AABC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8" w15:restartNumberingAfterBreak="0">
    <w:nsid w:val="73497D25"/>
    <w:multiLevelType w:val="hybridMultilevel"/>
    <w:tmpl w:val="EFF4FE36"/>
    <w:lvl w:ilvl="0" w:tplc="7214CC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2"/>
      </w:rPr>
    </w:lvl>
    <w:lvl w:ilvl="1" w:tplc="E89E7AF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0BAC11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682664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0FCECC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3E05E8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6BC9B4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184E9D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52A81A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9" w15:restartNumberingAfterBreak="0">
    <w:nsid w:val="746D4AE9"/>
    <w:multiLevelType w:val="multilevel"/>
    <w:tmpl w:val="5450EB32"/>
    <w:lvl w:ilvl="0">
      <w:start w:val="1"/>
      <w:numFmt w:val="upperLetter"/>
      <w:pStyle w:val="Heading8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0" w15:restartNumberingAfterBreak="0">
    <w:nsid w:val="753539EE"/>
    <w:multiLevelType w:val="hybridMultilevel"/>
    <w:tmpl w:val="907692F2"/>
    <w:lvl w:ilvl="0" w:tplc="FECEE000">
      <w:start w:val="1"/>
      <w:numFmt w:val="decimal"/>
      <w:lvlText w:val="11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E18326C">
      <w:start w:val="2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E04A31B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E96075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41049C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D32A10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2EA966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FAE5E6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8B63E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1" w15:restartNumberingAfterBreak="0">
    <w:nsid w:val="75643C57"/>
    <w:multiLevelType w:val="multilevel"/>
    <w:tmpl w:val="4C8A9846"/>
    <w:lvl w:ilvl="0">
      <w:start w:val="12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35"/>
        </w:tabs>
        <w:ind w:left="1335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72" w15:restartNumberingAfterBreak="0">
    <w:nsid w:val="76AA319B"/>
    <w:multiLevelType w:val="multilevel"/>
    <w:tmpl w:val="783860C6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3" w15:restartNumberingAfterBreak="0">
    <w:nsid w:val="78411940"/>
    <w:multiLevelType w:val="hybridMultilevel"/>
    <w:tmpl w:val="C734D21E"/>
    <w:lvl w:ilvl="0" w:tplc="A9268C4E">
      <w:start w:val="1"/>
      <w:numFmt w:val="decimal"/>
      <w:lvlText w:val="26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3F6426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19E5E7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5F4D0A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3E4244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C80431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CF65CB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A1835A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5BEB46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 w15:restartNumberingAfterBreak="0">
    <w:nsid w:val="7B647011"/>
    <w:multiLevelType w:val="multilevel"/>
    <w:tmpl w:val="30663B5A"/>
    <w:lvl w:ilvl="0">
      <w:start w:val="1"/>
      <w:numFmt w:val="decimal"/>
      <w:lvlText w:val="4.1.%1."/>
      <w:lvlJc w:val="left"/>
      <w:pPr>
        <w:ind w:left="851" w:hanging="851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5" w15:restartNumberingAfterBreak="0">
    <w:nsid w:val="7CE82949"/>
    <w:multiLevelType w:val="hybridMultilevel"/>
    <w:tmpl w:val="9FDC57E0"/>
    <w:lvl w:ilvl="0" w:tplc="2F5AEC2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7ADCCCB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2A6436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CA21C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16AE4D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AC1C47E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CD4B39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4E76C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5A462C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7FF53C65"/>
    <w:multiLevelType w:val="multilevel"/>
    <w:tmpl w:val="046C1BF4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23"/>
        </w:tabs>
        <w:ind w:left="1523" w:hanging="885"/>
      </w:pPr>
      <w:rPr>
        <w:rFonts w:hint="default"/>
      </w:rPr>
    </w:lvl>
    <w:lvl w:ilvl="2">
      <w:start w:val="9"/>
      <w:numFmt w:val="decimal"/>
      <w:lvlText w:val="%1.%2.%3."/>
      <w:lvlJc w:val="left"/>
      <w:pPr>
        <w:tabs>
          <w:tab w:val="num" w:pos="2445"/>
        </w:tabs>
        <w:ind w:left="2445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9"/>
        </w:tabs>
        <w:ind w:left="2799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32"/>
        </w:tabs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0"/>
        </w:tabs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68"/>
        </w:tabs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06"/>
        </w:tabs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904"/>
        </w:tabs>
        <w:ind w:left="6904" w:hanging="1800"/>
      </w:pPr>
      <w:rPr>
        <w:rFonts w:hint="default"/>
      </w:rPr>
    </w:lvl>
  </w:abstractNum>
  <w:num w:numId="1">
    <w:abstractNumId w:val="69"/>
  </w:num>
  <w:num w:numId="2">
    <w:abstractNumId w:val="51"/>
  </w:num>
  <w:num w:numId="3">
    <w:abstractNumId w:val="74"/>
  </w:num>
  <w:num w:numId="4">
    <w:abstractNumId w:val="74"/>
    <w:lvlOverride w:ilvl="0">
      <w:lvl w:ilvl="0">
        <w:start w:val="2"/>
        <w:numFmt w:val="decimal"/>
        <w:lvlText w:val="4.1.%1."/>
        <w:lvlJc w:val="left"/>
        <w:pPr>
          <w:ind w:left="851" w:hanging="851"/>
        </w:pPr>
      </w:lvl>
    </w:lvlOverride>
    <w:lvlOverride w:ilvl="1">
      <w:lvl w:ilvl="1">
        <w:numFmt w:val="decimal"/>
        <w:lvlText w:val=""/>
        <w:lvlJc w:val="left"/>
      </w:lvl>
    </w:lvlOverride>
    <w:lvlOverride w:ilvl="2">
      <w:lvl w:ilvl="2">
        <w:numFmt w:val="decimal"/>
        <w:lvlText w:val=""/>
        <w:lvlJc w:val="left"/>
      </w:lvl>
    </w:lvlOverride>
    <w:lvlOverride w:ilvl="3">
      <w:lvl w:ilvl="3">
        <w:numFmt w:val="decimal"/>
        <w:lvlText w:val=""/>
        <w:lvlJc w:val="left"/>
      </w:lvl>
    </w:lvlOverride>
    <w:lvlOverride w:ilvl="4">
      <w:lvl w:ilvl="4">
        <w:numFmt w:val="decimal"/>
        <w:lvlText w:val=""/>
        <w:lvlJc w:val="left"/>
      </w:lvl>
    </w:lvlOverride>
    <w:lvlOverride w:ilvl="5">
      <w:lvl w:ilvl="5">
        <w:numFmt w:val="decimal"/>
        <w:lvlText w:val=""/>
        <w:lvlJc w:val="left"/>
      </w:lvl>
    </w:lvlOverride>
    <w:lvlOverride w:ilvl="6">
      <w:lvl w:ilvl="6">
        <w:numFmt w:val="decimal"/>
        <w:lvlText w:val=""/>
        <w:lvlJc w:val="left"/>
      </w:lvl>
    </w:lvlOverride>
    <w:lvlOverride w:ilvl="7">
      <w:lvl w:ilvl="7">
        <w:numFmt w:val="decimal"/>
        <w:lvlText w:val=""/>
        <w:lvlJc w:val="left"/>
      </w:lvl>
    </w:lvlOverride>
    <w:lvlOverride w:ilvl="8">
      <w:lvl w:ilvl="8">
        <w:numFmt w:val="decimal"/>
        <w:lvlText w:val=""/>
        <w:lvlJc w:val="left"/>
      </w:lvl>
    </w:lvlOverride>
  </w:num>
  <w:num w:numId="5">
    <w:abstractNumId w:val="39"/>
  </w:num>
  <w:num w:numId="6">
    <w:abstractNumId w:val="47"/>
  </w:num>
  <w:num w:numId="7">
    <w:abstractNumId w:val="9"/>
  </w:num>
  <w:num w:numId="8">
    <w:abstractNumId w:val="60"/>
  </w:num>
  <w:num w:numId="9">
    <w:abstractNumId w:val="22"/>
  </w:num>
  <w:num w:numId="10">
    <w:abstractNumId w:val="31"/>
  </w:num>
  <w:num w:numId="11">
    <w:abstractNumId w:val="10"/>
  </w:num>
  <w:num w:numId="12">
    <w:abstractNumId w:val="23"/>
  </w:num>
  <w:num w:numId="13">
    <w:abstractNumId w:val="45"/>
  </w:num>
  <w:num w:numId="14">
    <w:abstractNumId w:val="13"/>
  </w:num>
  <w:num w:numId="15">
    <w:abstractNumId w:val="33"/>
  </w:num>
  <w:num w:numId="16">
    <w:abstractNumId w:val="70"/>
  </w:num>
  <w:num w:numId="17">
    <w:abstractNumId w:val="12"/>
  </w:num>
  <w:num w:numId="18">
    <w:abstractNumId w:val="17"/>
  </w:num>
  <w:num w:numId="19">
    <w:abstractNumId w:val="46"/>
  </w:num>
  <w:num w:numId="20">
    <w:abstractNumId w:val="71"/>
  </w:num>
  <w:num w:numId="21">
    <w:abstractNumId w:val="24"/>
  </w:num>
  <w:num w:numId="22">
    <w:abstractNumId w:val="16"/>
  </w:num>
  <w:num w:numId="23">
    <w:abstractNumId w:val="76"/>
  </w:num>
  <w:num w:numId="24">
    <w:abstractNumId w:val="40"/>
  </w:num>
  <w:num w:numId="25">
    <w:abstractNumId w:val="38"/>
  </w:num>
  <w:num w:numId="26">
    <w:abstractNumId w:val="56"/>
  </w:num>
  <w:num w:numId="27">
    <w:abstractNumId w:val="7"/>
  </w:num>
  <w:num w:numId="28">
    <w:abstractNumId w:val="67"/>
  </w:num>
  <w:num w:numId="29">
    <w:abstractNumId w:val="35"/>
  </w:num>
  <w:num w:numId="30">
    <w:abstractNumId w:val="20"/>
  </w:num>
  <w:num w:numId="31">
    <w:abstractNumId w:val="72"/>
  </w:num>
  <w:num w:numId="32">
    <w:abstractNumId w:val="75"/>
  </w:num>
  <w:num w:numId="33">
    <w:abstractNumId w:val="11"/>
  </w:num>
  <w:num w:numId="34">
    <w:abstractNumId w:val="64"/>
  </w:num>
  <w:num w:numId="35">
    <w:abstractNumId w:val="50"/>
  </w:num>
  <w:num w:numId="36">
    <w:abstractNumId w:val="4"/>
  </w:num>
  <w:num w:numId="37">
    <w:abstractNumId w:val="3"/>
  </w:num>
  <w:num w:numId="38">
    <w:abstractNumId w:val="34"/>
  </w:num>
  <w:num w:numId="39">
    <w:abstractNumId w:val="42"/>
  </w:num>
  <w:num w:numId="40">
    <w:abstractNumId w:val="59"/>
  </w:num>
  <w:num w:numId="41">
    <w:abstractNumId w:val="15"/>
  </w:num>
  <w:num w:numId="42">
    <w:abstractNumId w:val="37"/>
  </w:num>
  <w:num w:numId="43">
    <w:abstractNumId w:val="54"/>
  </w:num>
  <w:num w:numId="44">
    <w:abstractNumId w:val="66"/>
  </w:num>
  <w:num w:numId="45">
    <w:abstractNumId w:val="43"/>
  </w:num>
  <w:num w:numId="46">
    <w:abstractNumId w:val="49"/>
  </w:num>
  <w:num w:numId="47">
    <w:abstractNumId w:val="32"/>
  </w:num>
  <w:num w:numId="48">
    <w:abstractNumId w:val="65"/>
  </w:num>
  <w:num w:numId="49">
    <w:abstractNumId w:val="27"/>
  </w:num>
  <w:num w:numId="50">
    <w:abstractNumId w:val="62"/>
  </w:num>
  <w:num w:numId="51">
    <w:abstractNumId w:val="48"/>
  </w:num>
  <w:num w:numId="52">
    <w:abstractNumId w:val="58"/>
  </w:num>
  <w:num w:numId="53">
    <w:abstractNumId w:val="6"/>
  </w:num>
  <w:num w:numId="54">
    <w:abstractNumId w:val="44"/>
  </w:num>
  <w:num w:numId="55">
    <w:abstractNumId w:val="73"/>
  </w:num>
  <w:num w:numId="56">
    <w:abstractNumId w:val="25"/>
  </w:num>
  <w:num w:numId="57">
    <w:abstractNumId w:val="63"/>
  </w:num>
  <w:num w:numId="58">
    <w:abstractNumId w:val="57"/>
  </w:num>
  <w:num w:numId="59">
    <w:abstractNumId w:val="68"/>
  </w:num>
  <w:num w:numId="60">
    <w:abstractNumId w:val="21"/>
  </w:num>
  <w:num w:numId="61">
    <w:abstractNumId w:val="1"/>
  </w:num>
  <w:num w:numId="62">
    <w:abstractNumId w:val="52"/>
  </w:num>
  <w:num w:numId="63">
    <w:abstractNumId w:val="53"/>
  </w:num>
  <w:num w:numId="64">
    <w:abstractNumId w:val="41"/>
  </w:num>
  <w:num w:numId="65">
    <w:abstractNumId w:val="18"/>
  </w:num>
  <w:num w:numId="66">
    <w:abstractNumId w:val="61"/>
    <w:lvlOverride w:ilvl="0">
      <w:startOverride w:val="1"/>
    </w:lvlOverride>
  </w:num>
  <w:num w:numId="67">
    <w:abstractNumId w:val="61"/>
    <w:lvlOverride w:ilvl="0">
      <w:startOverride w:val="1"/>
    </w:lvlOverride>
  </w:num>
  <w:num w:numId="68">
    <w:abstractNumId w:val="61"/>
    <w:lvlOverride w:ilvl="0">
      <w:startOverride w:val="1"/>
    </w:lvlOverride>
  </w:num>
  <w:num w:numId="69">
    <w:abstractNumId w:val="61"/>
    <w:lvlOverride w:ilvl="0">
      <w:startOverride w:val="1"/>
    </w:lvlOverride>
  </w:num>
  <w:num w:numId="70">
    <w:abstractNumId w:val="61"/>
    <w:lvlOverride w:ilvl="0">
      <w:startOverride w:val="1"/>
    </w:lvlOverride>
  </w:num>
  <w:num w:numId="71">
    <w:abstractNumId w:val="61"/>
    <w:lvlOverride w:ilvl="0">
      <w:startOverride w:val="1"/>
    </w:lvlOverride>
  </w:num>
  <w:num w:numId="72">
    <w:abstractNumId w:val="61"/>
    <w:lvlOverride w:ilvl="0">
      <w:startOverride w:val="1"/>
    </w:lvlOverride>
  </w:num>
  <w:num w:numId="73">
    <w:abstractNumId w:val="61"/>
    <w:lvlOverride w:ilvl="0">
      <w:startOverride w:val="1"/>
    </w:lvlOverride>
  </w:num>
  <w:num w:numId="74">
    <w:abstractNumId w:val="61"/>
    <w:lvlOverride w:ilvl="0">
      <w:startOverride w:val="1"/>
    </w:lvlOverride>
  </w:num>
  <w:num w:numId="75">
    <w:abstractNumId w:val="61"/>
    <w:lvlOverride w:ilvl="0">
      <w:startOverride w:val="1"/>
    </w:lvlOverride>
  </w:num>
  <w:num w:numId="76">
    <w:abstractNumId w:val="61"/>
    <w:lvlOverride w:ilvl="0">
      <w:startOverride w:val="1"/>
    </w:lvlOverride>
  </w:num>
  <w:num w:numId="77">
    <w:abstractNumId w:val="61"/>
    <w:lvlOverride w:ilvl="0">
      <w:startOverride w:val="1"/>
    </w:lvlOverride>
  </w:num>
  <w:num w:numId="78">
    <w:abstractNumId w:val="61"/>
    <w:lvlOverride w:ilvl="0">
      <w:startOverride w:val="1"/>
    </w:lvlOverride>
  </w:num>
  <w:num w:numId="79">
    <w:abstractNumId w:val="61"/>
    <w:lvlOverride w:ilvl="0">
      <w:startOverride w:val="1"/>
    </w:lvlOverride>
  </w:num>
  <w:num w:numId="80">
    <w:abstractNumId w:val="61"/>
    <w:lvlOverride w:ilvl="0">
      <w:startOverride w:val="1"/>
    </w:lvlOverride>
  </w:num>
  <w:num w:numId="81">
    <w:abstractNumId w:val="61"/>
    <w:lvlOverride w:ilvl="0">
      <w:startOverride w:val="1"/>
    </w:lvlOverride>
  </w:num>
  <w:num w:numId="82">
    <w:abstractNumId w:val="61"/>
  </w:num>
  <w:num w:numId="83">
    <w:abstractNumId w:val="61"/>
    <w:lvlOverride w:ilvl="0">
      <w:startOverride w:val="1"/>
    </w:lvlOverride>
  </w:num>
  <w:num w:numId="84">
    <w:abstractNumId w:val="61"/>
    <w:lvlOverride w:ilvl="0">
      <w:startOverride w:val="1"/>
    </w:lvlOverride>
  </w:num>
  <w:num w:numId="85">
    <w:abstractNumId w:val="61"/>
    <w:lvlOverride w:ilvl="0">
      <w:startOverride w:val="1"/>
    </w:lvlOverride>
  </w:num>
  <w:num w:numId="86">
    <w:abstractNumId w:val="61"/>
    <w:lvlOverride w:ilvl="0">
      <w:startOverride w:val="1"/>
    </w:lvlOverride>
  </w:num>
  <w:num w:numId="87">
    <w:abstractNumId w:val="61"/>
    <w:lvlOverride w:ilvl="0">
      <w:startOverride w:val="1"/>
    </w:lvlOverride>
  </w:num>
  <w:num w:numId="88">
    <w:abstractNumId w:val="61"/>
    <w:lvlOverride w:ilvl="0">
      <w:startOverride w:val="1"/>
    </w:lvlOverride>
  </w:num>
  <w:num w:numId="89">
    <w:abstractNumId w:val="61"/>
    <w:lvlOverride w:ilvl="0">
      <w:startOverride w:val="1"/>
    </w:lvlOverride>
  </w:num>
  <w:num w:numId="90">
    <w:abstractNumId w:val="61"/>
    <w:lvlOverride w:ilvl="0">
      <w:startOverride w:val="1"/>
    </w:lvlOverride>
  </w:num>
  <w:num w:numId="91">
    <w:abstractNumId w:val="61"/>
    <w:lvlOverride w:ilvl="0">
      <w:startOverride w:val="1"/>
    </w:lvlOverride>
  </w:num>
  <w:num w:numId="92">
    <w:abstractNumId w:val="61"/>
    <w:lvlOverride w:ilvl="0">
      <w:startOverride w:val="1"/>
    </w:lvlOverride>
  </w:num>
  <w:num w:numId="93">
    <w:abstractNumId w:val="61"/>
    <w:lvlOverride w:ilvl="0">
      <w:startOverride w:val="1"/>
    </w:lvlOverride>
  </w:num>
  <w:num w:numId="94">
    <w:abstractNumId w:val="61"/>
    <w:lvlOverride w:ilvl="0">
      <w:startOverride w:val="1"/>
    </w:lvlOverride>
  </w:num>
  <w:num w:numId="95">
    <w:abstractNumId w:val="61"/>
    <w:lvlOverride w:ilvl="0">
      <w:startOverride w:val="1"/>
    </w:lvlOverride>
  </w:num>
  <w:num w:numId="96">
    <w:abstractNumId w:val="61"/>
    <w:lvlOverride w:ilvl="0">
      <w:startOverride w:val="1"/>
    </w:lvlOverride>
  </w:num>
  <w:num w:numId="97">
    <w:abstractNumId w:val="61"/>
    <w:lvlOverride w:ilvl="0">
      <w:startOverride w:val="1"/>
    </w:lvlOverride>
  </w:num>
  <w:num w:numId="98">
    <w:abstractNumId w:val="61"/>
    <w:lvlOverride w:ilvl="0">
      <w:startOverride w:val="1"/>
    </w:lvlOverride>
  </w:num>
  <w:num w:numId="99">
    <w:abstractNumId w:val="8"/>
  </w:num>
  <w:num w:numId="100">
    <w:abstractNumId w:val="5"/>
  </w:num>
  <w:num w:numId="101">
    <w:abstractNumId w:val="14"/>
  </w:num>
  <w:num w:numId="102">
    <w:abstractNumId w:val="30"/>
  </w:num>
  <w:num w:numId="103">
    <w:abstractNumId w:val="2"/>
  </w:num>
  <w:num w:numId="104">
    <w:abstractNumId w:val="29"/>
  </w:num>
  <w:num w:numId="105">
    <w:abstractNumId w:val="26"/>
  </w:num>
  <w:num w:numId="106">
    <w:abstractNumId w:val="19"/>
  </w:num>
  <w:num w:numId="107">
    <w:abstractNumId w:val="36"/>
  </w:num>
  <w:num w:numId="108">
    <w:abstractNumId w:val="55"/>
  </w:num>
  <w:num w:numId="109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10">
    <w:abstractNumId w:val="28"/>
  </w:num>
  <w:numIdMacAtCleanup w:val="10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activeWritingStyle w:appName="MSWord" w:lang="en-GB" w:vendorID="64" w:dllVersion="131078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LW_DocType" w:val="NORMAL"/>
    <w:docVar w:name="Stamp" w:val="\\dossiers.dgt.cec.eu.int\dossiers\DEVCO\DEVCO-2011-00112\DEVCO-2011-00112-01-05-EN-REV-00.DOC"/>
  </w:docVars>
  <w:rsids>
    <w:rsidRoot w:val="00AE38F8"/>
    <w:rsid w:val="00006DF8"/>
    <w:rsid w:val="00020A5B"/>
    <w:rsid w:val="00030A2D"/>
    <w:rsid w:val="00031E63"/>
    <w:rsid w:val="00055A26"/>
    <w:rsid w:val="0005644E"/>
    <w:rsid w:val="00057B00"/>
    <w:rsid w:val="00060C1E"/>
    <w:rsid w:val="00065189"/>
    <w:rsid w:val="000771CD"/>
    <w:rsid w:val="000A6A0E"/>
    <w:rsid w:val="000B190D"/>
    <w:rsid w:val="000B4914"/>
    <w:rsid w:val="000B6E16"/>
    <w:rsid w:val="000C0C20"/>
    <w:rsid w:val="000C28FE"/>
    <w:rsid w:val="000C549B"/>
    <w:rsid w:val="000C6752"/>
    <w:rsid w:val="000C7952"/>
    <w:rsid w:val="000D13E7"/>
    <w:rsid w:val="000D7C74"/>
    <w:rsid w:val="000D7F0B"/>
    <w:rsid w:val="000E0648"/>
    <w:rsid w:val="000E537A"/>
    <w:rsid w:val="000F39C3"/>
    <w:rsid w:val="001050EE"/>
    <w:rsid w:val="00107540"/>
    <w:rsid w:val="00111B7A"/>
    <w:rsid w:val="00114F35"/>
    <w:rsid w:val="00122714"/>
    <w:rsid w:val="00124F1C"/>
    <w:rsid w:val="0017313B"/>
    <w:rsid w:val="00173310"/>
    <w:rsid w:val="00187FDA"/>
    <w:rsid w:val="00196F72"/>
    <w:rsid w:val="001978EF"/>
    <w:rsid w:val="001A4E4A"/>
    <w:rsid w:val="001B31E6"/>
    <w:rsid w:val="001C1D2A"/>
    <w:rsid w:val="001E3E2B"/>
    <w:rsid w:val="001E440F"/>
    <w:rsid w:val="00203C42"/>
    <w:rsid w:val="00203E27"/>
    <w:rsid w:val="00205125"/>
    <w:rsid w:val="00205F35"/>
    <w:rsid w:val="00212360"/>
    <w:rsid w:val="0021368F"/>
    <w:rsid w:val="002172D1"/>
    <w:rsid w:val="002223C1"/>
    <w:rsid w:val="002475C4"/>
    <w:rsid w:val="00247FEF"/>
    <w:rsid w:val="0025063B"/>
    <w:rsid w:val="002525FD"/>
    <w:rsid w:val="00252888"/>
    <w:rsid w:val="00253B57"/>
    <w:rsid w:val="00280B5F"/>
    <w:rsid w:val="00286A23"/>
    <w:rsid w:val="00295092"/>
    <w:rsid w:val="002B13F4"/>
    <w:rsid w:val="002C6833"/>
    <w:rsid w:val="002D0A12"/>
    <w:rsid w:val="002D0B03"/>
    <w:rsid w:val="002D294D"/>
    <w:rsid w:val="002D75A2"/>
    <w:rsid w:val="002F6D2E"/>
    <w:rsid w:val="00301DE9"/>
    <w:rsid w:val="003029D3"/>
    <w:rsid w:val="003111D9"/>
    <w:rsid w:val="00311D2D"/>
    <w:rsid w:val="00325B96"/>
    <w:rsid w:val="003308BB"/>
    <w:rsid w:val="00331F40"/>
    <w:rsid w:val="0033332C"/>
    <w:rsid w:val="0033332D"/>
    <w:rsid w:val="00337F46"/>
    <w:rsid w:val="00344EB1"/>
    <w:rsid w:val="00346E32"/>
    <w:rsid w:val="00347622"/>
    <w:rsid w:val="003521FE"/>
    <w:rsid w:val="00356B1D"/>
    <w:rsid w:val="00362638"/>
    <w:rsid w:val="00363B97"/>
    <w:rsid w:val="0036630B"/>
    <w:rsid w:val="003721D9"/>
    <w:rsid w:val="00381631"/>
    <w:rsid w:val="00382FE0"/>
    <w:rsid w:val="00384728"/>
    <w:rsid w:val="00392541"/>
    <w:rsid w:val="003A2536"/>
    <w:rsid w:val="003A358D"/>
    <w:rsid w:val="003C07AB"/>
    <w:rsid w:val="003C1679"/>
    <w:rsid w:val="003C2000"/>
    <w:rsid w:val="003C60D0"/>
    <w:rsid w:val="003C627E"/>
    <w:rsid w:val="003D2B40"/>
    <w:rsid w:val="003D3100"/>
    <w:rsid w:val="003D436F"/>
    <w:rsid w:val="003D795D"/>
    <w:rsid w:val="003E596D"/>
    <w:rsid w:val="003F005A"/>
    <w:rsid w:val="003F2D42"/>
    <w:rsid w:val="00403C36"/>
    <w:rsid w:val="00407129"/>
    <w:rsid w:val="00407C73"/>
    <w:rsid w:val="004112D4"/>
    <w:rsid w:val="00423AD1"/>
    <w:rsid w:val="004305FD"/>
    <w:rsid w:val="004350B6"/>
    <w:rsid w:val="00441407"/>
    <w:rsid w:val="00443948"/>
    <w:rsid w:val="0044751C"/>
    <w:rsid w:val="004514CD"/>
    <w:rsid w:val="004543B0"/>
    <w:rsid w:val="00455BFD"/>
    <w:rsid w:val="00462214"/>
    <w:rsid w:val="00465174"/>
    <w:rsid w:val="004670EF"/>
    <w:rsid w:val="004715EC"/>
    <w:rsid w:val="004750B6"/>
    <w:rsid w:val="004805F2"/>
    <w:rsid w:val="004842DD"/>
    <w:rsid w:val="0049139F"/>
    <w:rsid w:val="00494A0D"/>
    <w:rsid w:val="004B33AB"/>
    <w:rsid w:val="004C192E"/>
    <w:rsid w:val="004C5B38"/>
    <w:rsid w:val="004D24B1"/>
    <w:rsid w:val="004D61E0"/>
    <w:rsid w:val="004D6FB2"/>
    <w:rsid w:val="004E52DB"/>
    <w:rsid w:val="004F3026"/>
    <w:rsid w:val="004F38A6"/>
    <w:rsid w:val="004F7629"/>
    <w:rsid w:val="0051365E"/>
    <w:rsid w:val="005271DB"/>
    <w:rsid w:val="00530B8F"/>
    <w:rsid w:val="005346CE"/>
    <w:rsid w:val="005411B0"/>
    <w:rsid w:val="00543710"/>
    <w:rsid w:val="00544044"/>
    <w:rsid w:val="005445DB"/>
    <w:rsid w:val="00546410"/>
    <w:rsid w:val="005478E4"/>
    <w:rsid w:val="005522DF"/>
    <w:rsid w:val="005570BC"/>
    <w:rsid w:val="005572EB"/>
    <w:rsid w:val="005625FF"/>
    <w:rsid w:val="005678C2"/>
    <w:rsid w:val="0057272D"/>
    <w:rsid w:val="0057733F"/>
    <w:rsid w:val="005775F6"/>
    <w:rsid w:val="0057760F"/>
    <w:rsid w:val="00582940"/>
    <w:rsid w:val="0058307D"/>
    <w:rsid w:val="00583671"/>
    <w:rsid w:val="00586A41"/>
    <w:rsid w:val="00591722"/>
    <w:rsid w:val="0059510B"/>
    <w:rsid w:val="00596E41"/>
    <w:rsid w:val="005A3B22"/>
    <w:rsid w:val="005B5F79"/>
    <w:rsid w:val="005C545D"/>
    <w:rsid w:val="005C742C"/>
    <w:rsid w:val="005D3A85"/>
    <w:rsid w:val="005D499E"/>
    <w:rsid w:val="005D62BE"/>
    <w:rsid w:val="005E22D4"/>
    <w:rsid w:val="00612248"/>
    <w:rsid w:val="006218C2"/>
    <w:rsid w:val="00622351"/>
    <w:rsid w:val="00622857"/>
    <w:rsid w:val="00622BBF"/>
    <w:rsid w:val="00624333"/>
    <w:rsid w:val="006250B5"/>
    <w:rsid w:val="006316A2"/>
    <w:rsid w:val="0063320F"/>
    <w:rsid w:val="0063781C"/>
    <w:rsid w:val="00641155"/>
    <w:rsid w:val="006610EB"/>
    <w:rsid w:val="00664730"/>
    <w:rsid w:val="00670009"/>
    <w:rsid w:val="00674750"/>
    <w:rsid w:val="0068098D"/>
    <w:rsid w:val="0068234B"/>
    <w:rsid w:val="006872CB"/>
    <w:rsid w:val="006934C9"/>
    <w:rsid w:val="006B37F2"/>
    <w:rsid w:val="006C4752"/>
    <w:rsid w:val="006D7273"/>
    <w:rsid w:val="006D7D6D"/>
    <w:rsid w:val="006E5990"/>
    <w:rsid w:val="006E6032"/>
    <w:rsid w:val="006F1994"/>
    <w:rsid w:val="006F1A1B"/>
    <w:rsid w:val="006F79B1"/>
    <w:rsid w:val="007172B0"/>
    <w:rsid w:val="007300FC"/>
    <w:rsid w:val="00737164"/>
    <w:rsid w:val="00740350"/>
    <w:rsid w:val="00741C18"/>
    <w:rsid w:val="00746BFC"/>
    <w:rsid w:val="00750718"/>
    <w:rsid w:val="00756E85"/>
    <w:rsid w:val="00780E05"/>
    <w:rsid w:val="00785513"/>
    <w:rsid w:val="007A1685"/>
    <w:rsid w:val="007A5020"/>
    <w:rsid w:val="007B00C5"/>
    <w:rsid w:val="007C1642"/>
    <w:rsid w:val="007D5114"/>
    <w:rsid w:val="007D6CD0"/>
    <w:rsid w:val="007D732B"/>
    <w:rsid w:val="007E33CF"/>
    <w:rsid w:val="007E34D8"/>
    <w:rsid w:val="007F037F"/>
    <w:rsid w:val="007F1907"/>
    <w:rsid w:val="00801551"/>
    <w:rsid w:val="0080253E"/>
    <w:rsid w:val="008029EA"/>
    <w:rsid w:val="00814E02"/>
    <w:rsid w:val="00817365"/>
    <w:rsid w:val="00822BE8"/>
    <w:rsid w:val="00854AE6"/>
    <w:rsid w:val="00857577"/>
    <w:rsid w:val="0085796F"/>
    <w:rsid w:val="00866754"/>
    <w:rsid w:val="0086700B"/>
    <w:rsid w:val="00871164"/>
    <w:rsid w:val="0087152F"/>
    <w:rsid w:val="00880541"/>
    <w:rsid w:val="008824C1"/>
    <w:rsid w:val="008A24D8"/>
    <w:rsid w:val="008A27FD"/>
    <w:rsid w:val="008A30DB"/>
    <w:rsid w:val="008A3E96"/>
    <w:rsid w:val="008B2A73"/>
    <w:rsid w:val="008B623E"/>
    <w:rsid w:val="008B7FF3"/>
    <w:rsid w:val="008C3721"/>
    <w:rsid w:val="008D3A43"/>
    <w:rsid w:val="008E128B"/>
    <w:rsid w:val="008E2690"/>
    <w:rsid w:val="008E4B88"/>
    <w:rsid w:val="008E70D3"/>
    <w:rsid w:val="008E7B76"/>
    <w:rsid w:val="008F0486"/>
    <w:rsid w:val="008F0ACC"/>
    <w:rsid w:val="008F168A"/>
    <w:rsid w:val="008F4E9F"/>
    <w:rsid w:val="008F5DE9"/>
    <w:rsid w:val="00902E86"/>
    <w:rsid w:val="00903900"/>
    <w:rsid w:val="00910313"/>
    <w:rsid w:val="00911810"/>
    <w:rsid w:val="009147A6"/>
    <w:rsid w:val="0091491F"/>
    <w:rsid w:val="00915404"/>
    <w:rsid w:val="009154A6"/>
    <w:rsid w:val="009159C2"/>
    <w:rsid w:val="009170D9"/>
    <w:rsid w:val="009455FD"/>
    <w:rsid w:val="0094728C"/>
    <w:rsid w:val="00960115"/>
    <w:rsid w:val="009639E9"/>
    <w:rsid w:val="00966028"/>
    <w:rsid w:val="009706F3"/>
    <w:rsid w:val="00974535"/>
    <w:rsid w:val="00976687"/>
    <w:rsid w:val="00977693"/>
    <w:rsid w:val="00990012"/>
    <w:rsid w:val="0099094B"/>
    <w:rsid w:val="009B2EFD"/>
    <w:rsid w:val="009B571E"/>
    <w:rsid w:val="009D684F"/>
    <w:rsid w:val="009E1E02"/>
    <w:rsid w:val="009E3D4D"/>
    <w:rsid w:val="009F56B6"/>
    <w:rsid w:val="009F648D"/>
    <w:rsid w:val="00A057C7"/>
    <w:rsid w:val="00A10BB1"/>
    <w:rsid w:val="00A11047"/>
    <w:rsid w:val="00A113E2"/>
    <w:rsid w:val="00A16985"/>
    <w:rsid w:val="00A2031F"/>
    <w:rsid w:val="00A20E4D"/>
    <w:rsid w:val="00A533E9"/>
    <w:rsid w:val="00A5429D"/>
    <w:rsid w:val="00A77ECC"/>
    <w:rsid w:val="00A81065"/>
    <w:rsid w:val="00A8166C"/>
    <w:rsid w:val="00AA1F74"/>
    <w:rsid w:val="00AA515C"/>
    <w:rsid w:val="00AC5EC2"/>
    <w:rsid w:val="00AD2105"/>
    <w:rsid w:val="00AD727B"/>
    <w:rsid w:val="00AD7DE6"/>
    <w:rsid w:val="00AE38F8"/>
    <w:rsid w:val="00AE4BF8"/>
    <w:rsid w:val="00AF0195"/>
    <w:rsid w:val="00B0648E"/>
    <w:rsid w:val="00B078C7"/>
    <w:rsid w:val="00B11FAE"/>
    <w:rsid w:val="00B150F8"/>
    <w:rsid w:val="00B460D5"/>
    <w:rsid w:val="00B52E82"/>
    <w:rsid w:val="00B53B8B"/>
    <w:rsid w:val="00B63F9C"/>
    <w:rsid w:val="00B67B6F"/>
    <w:rsid w:val="00B70B5B"/>
    <w:rsid w:val="00B72739"/>
    <w:rsid w:val="00B7615B"/>
    <w:rsid w:val="00B82A70"/>
    <w:rsid w:val="00B849B8"/>
    <w:rsid w:val="00B85DA8"/>
    <w:rsid w:val="00B92E4B"/>
    <w:rsid w:val="00B93A84"/>
    <w:rsid w:val="00B97782"/>
    <w:rsid w:val="00BB1837"/>
    <w:rsid w:val="00BB31D8"/>
    <w:rsid w:val="00BB6C02"/>
    <w:rsid w:val="00BB7241"/>
    <w:rsid w:val="00BC7418"/>
    <w:rsid w:val="00BC7DAF"/>
    <w:rsid w:val="00BD2F7D"/>
    <w:rsid w:val="00BD3C87"/>
    <w:rsid w:val="00BD3FCB"/>
    <w:rsid w:val="00BD7E6E"/>
    <w:rsid w:val="00BE1859"/>
    <w:rsid w:val="00BE7A65"/>
    <w:rsid w:val="00BF0782"/>
    <w:rsid w:val="00BF1706"/>
    <w:rsid w:val="00BF4853"/>
    <w:rsid w:val="00C03D9E"/>
    <w:rsid w:val="00C05B9A"/>
    <w:rsid w:val="00C17B19"/>
    <w:rsid w:val="00C202A0"/>
    <w:rsid w:val="00C20DBA"/>
    <w:rsid w:val="00C246F4"/>
    <w:rsid w:val="00C363EE"/>
    <w:rsid w:val="00C367A9"/>
    <w:rsid w:val="00C42020"/>
    <w:rsid w:val="00C44D28"/>
    <w:rsid w:val="00C55CFE"/>
    <w:rsid w:val="00C664A9"/>
    <w:rsid w:val="00C678BA"/>
    <w:rsid w:val="00C73DF5"/>
    <w:rsid w:val="00C74716"/>
    <w:rsid w:val="00C83ABE"/>
    <w:rsid w:val="00C91D72"/>
    <w:rsid w:val="00C9403E"/>
    <w:rsid w:val="00C96DE9"/>
    <w:rsid w:val="00C97314"/>
    <w:rsid w:val="00CB0002"/>
    <w:rsid w:val="00CB54F7"/>
    <w:rsid w:val="00CC24E6"/>
    <w:rsid w:val="00CC2D33"/>
    <w:rsid w:val="00CC74DB"/>
    <w:rsid w:val="00CD0A21"/>
    <w:rsid w:val="00CD2624"/>
    <w:rsid w:val="00CD6A68"/>
    <w:rsid w:val="00CE1F2D"/>
    <w:rsid w:val="00CE4A2D"/>
    <w:rsid w:val="00CF24DE"/>
    <w:rsid w:val="00CF3F1F"/>
    <w:rsid w:val="00CF7557"/>
    <w:rsid w:val="00D12BF3"/>
    <w:rsid w:val="00D3197A"/>
    <w:rsid w:val="00D45870"/>
    <w:rsid w:val="00D514A0"/>
    <w:rsid w:val="00D51AEC"/>
    <w:rsid w:val="00D57736"/>
    <w:rsid w:val="00D60BA1"/>
    <w:rsid w:val="00D613F8"/>
    <w:rsid w:val="00D61604"/>
    <w:rsid w:val="00D61AA4"/>
    <w:rsid w:val="00D63EA6"/>
    <w:rsid w:val="00D654A5"/>
    <w:rsid w:val="00D81E91"/>
    <w:rsid w:val="00D907F8"/>
    <w:rsid w:val="00D9227E"/>
    <w:rsid w:val="00D943D4"/>
    <w:rsid w:val="00DA2348"/>
    <w:rsid w:val="00DA5A6C"/>
    <w:rsid w:val="00DA616A"/>
    <w:rsid w:val="00DA7B71"/>
    <w:rsid w:val="00DB2F80"/>
    <w:rsid w:val="00DB51CA"/>
    <w:rsid w:val="00DB787F"/>
    <w:rsid w:val="00DB7E68"/>
    <w:rsid w:val="00DC1AF8"/>
    <w:rsid w:val="00DC3EAE"/>
    <w:rsid w:val="00DE0B72"/>
    <w:rsid w:val="00DF3894"/>
    <w:rsid w:val="00DF4416"/>
    <w:rsid w:val="00DF5742"/>
    <w:rsid w:val="00E01657"/>
    <w:rsid w:val="00E06F05"/>
    <w:rsid w:val="00E12E18"/>
    <w:rsid w:val="00E142EC"/>
    <w:rsid w:val="00E246FA"/>
    <w:rsid w:val="00E24C7B"/>
    <w:rsid w:val="00E27FBB"/>
    <w:rsid w:val="00E40327"/>
    <w:rsid w:val="00E448DF"/>
    <w:rsid w:val="00E46F3B"/>
    <w:rsid w:val="00E61684"/>
    <w:rsid w:val="00E725FE"/>
    <w:rsid w:val="00E72F15"/>
    <w:rsid w:val="00E75A03"/>
    <w:rsid w:val="00E82944"/>
    <w:rsid w:val="00E94D9C"/>
    <w:rsid w:val="00E95D40"/>
    <w:rsid w:val="00EB5D04"/>
    <w:rsid w:val="00EC0A31"/>
    <w:rsid w:val="00ED1626"/>
    <w:rsid w:val="00ED3D74"/>
    <w:rsid w:val="00ED7BD7"/>
    <w:rsid w:val="00EE1B77"/>
    <w:rsid w:val="00EE24B3"/>
    <w:rsid w:val="00EE3905"/>
    <w:rsid w:val="00EE73C2"/>
    <w:rsid w:val="00EF4FC3"/>
    <w:rsid w:val="00F04815"/>
    <w:rsid w:val="00F04CE7"/>
    <w:rsid w:val="00F07285"/>
    <w:rsid w:val="00F13755"/>
    <w:rsid w:val="00F16C4B"/>
    <w:rsid w:val="00F25C13"/>
    <w:rsid w:val="00F466FD"/>
    <w:rsid w:val="00F54C76"/>
    <w:rsid w:val="00F70558"/>
    <w:rsid w:val="00F8386F"/>
    <w:rsid w:val="00F85039"/>
    <w:rsid w:val="00F8572E"/>
    <w:rsid w:val="00F866AA"/>
    <w:rsid w:val="00F9163A"/>
    <w:rsid w:val="00F96B09"/>
    <w:rsid w:val="00FA09A8"/>
    <w:rsid w:val="00FA10D2"/>
    <w:rsid w:val="00FB1539"/>
    <w:rsid w:val="00FC6718"/>
    <w:rsid w:val="00FE0AAA"/>
    <w:rsid w:val="00FF1275"/>
    <w:rsid w:val="00FF1C64"/>
    <w:rsid w:val="00FF34CD"/>
    <w:rsid w:val="00FF7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FB9F828"/>
  <w15:chartTrackingRefBased/>
  <w15:docId w15:val="{99C3D044-CD79-48D8-B6FC-3600B60158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4728"/>
    <w:rPr>
      <w:snapToGrid w:val="0"/>
      <w:sz w:val="24"/>
      <w:lang w:eastAsia="en-US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  <w:color w:val="FF0000"/>
      <w:sz w:val="28"/>
    </w:rPr>
  </w:style>
  <w:style w:type="paragraph" w:styleId="Heading2">
    <w:name w:val="heading 2"/>
    <w:basedOn w:val="Normal"/>
    <w:next w:val="Normal"/>
    <w:link w:val="Heading2Char"/>
    <w:qFormat/>
    <w:pPr>
      <w:keepNext/>
      <w:ind w:left="1276" w:hanging="425"/>
      <w:jc w:val="both"/>
      <w:outlineLvl w:val="1"/>
    </w:pPr>
    <w:rPr>
      <w:rFonts w:ascii="Arial" w:hAnsi="Arial"/>
      <w:b/>
      <w:sz w:val="20"/>
    </w:rPr>
  </w:style>
  <w:style w:type="paragraph" w:styleId="Heading3">
    <w:name w:val="heading 3"/>
    <w:basedOn w:val="Normal"/>
    <w:next w:val="Normal"/>
    <w:link w:val="Heading3Char"/>
    <w:qFormat/>
    <w:pPr>
      <w:keepNext/>
      <w:jc w:val="center"/>
      <w:outlineLvl w:val="2"/>
    </w:pPr>
    <w:rPr>
      <w:rFonts w:ascii="Arial" w:hAnsi="Arial"/>
      <w:b/>
      <w:color w:val="FF0000"/>
      <w:sz w:val="36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5"/>
      </w:numPr>
      <w:spacing w:before="240" w:after="60"/>
      <w:outlineLvl w:val="3"/>
    </w:pPr>
    <w:rPr>
      <w:rFonts w:ascii="Arial" w:hAnsi="Arial"/>
      <w:b/>
      <w:lang w:val="sv-SE"/>
    </w:rPr>
  </w:style>
  <w:style w:type="paragraph" w:styleId="Heading5">
    <w:name w:val="heading 5"/>
    <w:basedOn w:val="Normal"/>
    <w:next w:val="Normal"/>
    <w:qFormat/>
    <w:pPr>
      <w:keepNext/>
      <w:jc w:val="both"/>
      <w:outlineLvl w:val="4"/>
    </w:pPr>
    <w:rPr>
      <w:rFonts w:ascii="Arial" w:hAnsi="Arial"/>
      <w:b/>
      <w:sz w:val="20"/>
    </w:rPr>
  </w:style>
  <w:style w:type="paragraph" w:styleId="Heading7">
    <w:name w:val="heading 7"/>
    <w:basedOn w:val="Normal"/>
    <w:next w:val="Normal"/>
    <w:qFormat/>
    <w:pPr>
      <w:keepNext/>
      <w:jc w:val="center"/>
      <w:outlineLvl w:val="6"/>
    </w:pPr>
    <w:rPr>
      <w:rFonts w:ascii="Arial" w:hAnsi="Arial"/>
      <w:b/>
      <w:color w:val="008000"/>
      <w:sz w:val="32"/>
    </w:rPr>
  </w:style>
  <w:style w:type="paragraph" w:styleId="Heading8">
    <w:name w:val="heading 8"/>
    <w:basedOn w:val="Normal"/>
    <w:next w:val="Normal"/>
    <w:qFormat/>
    <w:pPr>
      <w:keepNext/>
      <w:numPr>
        <w:numId w:val="1"/>
      </w:numPr>
      <w:jc w:val="both"/>
      <w:outlineLvl w:val="7"/>
    </w:pPr>
    <w:rPr>
      <w:rFonts w:ascii="Arial" w:hAnsi="Arial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oddl-nadpis">
    <w:name w:val="oddíl-nadpis"/>
    <w:basedOn w:val="Normal"/>
    <w:pPr>
      <w:keepNext/>
      <w:widowControl w:val="0"/>
      <w:tabs>
        <w:tab w:val="left" w:pos="567"/>
      </w:tabs>
      <w:spacing w:before="240" w:line="240" w:lineRule="exact"/>
    </w:pPr>
    <w:rPr>
      <w:rFonts w:ascii="Arial" w:hAnsi="Arial"/>
      <w:b/>
      <w:lang w:val="cs-CZ"/>
    </w:rPr>
  </w:style>
  <w:style w:type="paragraph" w:customStyle="1" w:styleId="text-3mezera">
    <w:name w:val="text - 3 mezera"/>
    <w:basedOn w:val="Normal"/>
    <w:pPr>
      <w:widowControl w:val="0"/>
      <w:spacing w:before="60" w:line="240" w:lineRule="exact"/>
      <w:jc w:val="both"/>
    </w:pPr>
    <w:rPr>
      <w:rFonts w:ascii="Arial" w:hAnsi="Arial"/>
      <w:lang w:val="cs-CZ"/>
    </w:rPr>
  </w:style>
  <w:style w:type="paragraph" w:customStyle="1" w:styleId="1zanoren">
    <w:name w:val="1.zanorení"/>
    <w:basedOn w:val="text-3mezera"/>
    <w:pPr>
      <w:ind w:left="2127" w:hanging="1418"/>
    </w:pPr>
  </w:style>
  <w:style w:type="paragraph" w:customStyle="1" w:styleId="2zanoren">
    <w:name w:val="2.zanorení"/>
    <w:basedOn w:val="text-3mezera"/>
    <w:pPr>
      <w:ind w:left="3402" w:hanging="1278"/>
    </w:p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rFonts w:ascii="Arial" w:hAnsi="Arial"/>
      <w:sz w:val="22"/>
    </w:rPr>
  </w:style>
  <w:style w:type="paragraph" w:styleId="TOC2">
    <w:name w:val="toc 2"/>
    <w:basedOn w:val="Normal"/>
    <w:next w:val="Normal"/>
    <w:autoRedefine/>
    <w:semiHidden/>
    <w:pPr>
      <w:tabs>
        <w:tab w:val="left" w:pos="1418"/>
        <w:tab w:val="right" w:leader="hyphen" w:pos="9072"/>
      </w:tabs>
      <w:ind w:left="850" w:right="424" w:hanging="425"/>
      <w:jc w:val="both"/>
    </w:pPr>
    <w:rPr>
      <w:rFonts w:ascii="Arial" w:hAnsi="Arial"/>
      <w:b/>
      <w:smallCaps/>
      <w:noProof/>
      <w:sz w:val="22"/>
    </w:rPr>
  </w:style>
  <w:style w:type="paragraph" w:styleId="TOC1">
    <w:name w:val="toc 1"/>
    <w:basedOn w:val="Normal"/>
    <w:next w:val="Normal"/>
    <w:autoRedefine/>
    <w:semiHidden/>
    <w:pPr>
      <w:tabs>
        <w:tab w:val="left" w:pos="400"/>
        <w:tab w:val="left" w:pos="851"/>
        <w:tab w:val="left" w:pos="1701"/>
        <w:tab w:val="right" w:leader="hyphen" w:pos="9062"/>
      </w:tabs>
    </w:pPr>
    <w:rPr>
      <w:i/>
      <w:noProof/>
      <w:sz w:val="22"/>
    </w:rPr>
  </w:style>
  <w:style w:type="paragraph" w:customStyle="1" w:styleId="bullet-3">
    <w:name w:val="bullet-3"/>
    <w:basedOn w:val="Normal"/>
    <w:pPr>
      <w:widowControl w:val="0"/>
      <w:spacing w:before="240" w:line="240" w:lineRule="exact"/>
      <w:ind w:left="2212" w:hanging="284"/>
      <w:jc w:val="both"/>
    </w:pPr>
    <w:rPr>
      <w:rFonts w:ascii="Arial" w:hAnsi="Arial"/>
      <w:lang w:val="cs-CZ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536"/>
        <w:tab w:val="right" w:pos="9072"/>
      </w:tabs>
    </w:pPr>
    <w:rPr>
      <w:rFonts w:ascii="Arial" w:hAnsi="Arial"/>
      <w:sz w:val="20"/>
    </w:rPr>
  </w:style>
  <w:style w:type="paragraph" w:styleId="BodyTextIndent">
    <w:name w:val="Body Text Indent"/>
    <w:basedOn w:val="Normal"/>
    <w:pPr>
      <w:jc w:val="both"/>
    </w:pPr>
    <w:rPr>
      <w:sz w:val="22"/>
    </w:rPr>
  </w:style>
  <w:style w:type="paragraph" w:styleId="BodyText">
    <w:name w:val="Body Text"/>
    <w:basedOn w:val="Normal"/>
    <w:pPr>
      <w:jc w:val="both"/>
    </w:pPr>
    <w:rPr>
      <w:rFonts w:ascii="Arial" w:hAnsi="Arial"/>
      <w:sz w:val="20"/>
    </w:rPr>
  </w:style>
  <w:style w:type="paragraph" w:styleId="NormalIndent">
    <w:name w:val="Normal Indent"/>
    <w:basedOn w:val="Normal"/>
    <w:pPr>
      <w:ind w:left="708"/>
    </w:pPr>
    <w:rPr>
      <w:rFonts w:ascii="Arial" w:hAnsi="Arial"/>
      <w:sz w:val="20"/>
    </w:rPr>
  </w:style>
  <w:style w:type="paragraph" w:customStyle="1" w:styleId="tabulka">
    <w:name w:val="tabulka"/>
    <w:basedOn w:val="text-3mezera"/>
    <w:pPr>
      <w:spacing w:before="120"/>
      <w:jc w:val="center"/>
    </w:pPr>
    <w:rPr>
      <w:sz w:val="20"/>
    </w:rPr>
  </w:style>
  <w:style w:type="paragraph" w:styleId="FootnoteText">
    <w:name w:val="footnote text"/>
    <w:basedOn w:val="Normal"/>
    <w:autoRedefine/>
    <w:semiHidden/>
    <w:rsid w:val="00384728"/>
    <w:pPr>
      <w:jc w:val="both"/>
    </w:pPr>
    <w:rPr>
      <w:sz w:val="20"/>
    </w:rPr>
  </w:style>
  <w:style w:type="character" w:styleId="Hyperlink">
    <w:name w:val="Hyperlink"/>
    <w:rPr>
      <w:color w:val="0000FF"/>
      <w:u w:val="single"/>
    </w:rPr>
  </w:style>
  <w:style w:type="paragraph" w:customStyle="1" w:styleId="Volume">
    <w:name w:val="Volume"/>
    <w:basedOn w:val="text"/>
    <w:next w:val="Section"/>
    <w:pPr>
      <w:pageBreakBefore/>
      <w:spacing w:before="360" w:line="360" w:lineRule="exact"/>
      <w:jc w:val="center"/>
    </w:pPr>
    <w:rPr>
      <w:b/>
      <w:sz w:val="36"/>
    </w:r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Volume"/>
    <w:pPr>
      <w:pageBreakBefore w:val="0"/>
      <w:spacing w:before="0"/>
    </w:pPr>
    <w:rPr>
      <w:sz w:val="32"/>
    </w:rPr>
  </w:style>
  <w:style w:type="paragraph" w:customStyle="1" w:styleId="textcslovan">
    <w:name w:val="text císlovaný"/>
    <w:basedOn w:val="text"/>
    <w:pPr>
      <w:ind w:left="567" w:hanging="567"/>
    </w:pPr>
  </w:style>
  <w:style w:type="paragraph" w:customStyle="1" w:styleId="Nadpis-STRANA">
    <w:name w:val="Nadpis - STRANA"/>
    <w:basedOn w:val="text"/>
    <w:next w:val="Volume"/>
    <w:pPr>
      <w:pageBreakBefore/>
      <w:spacing w:before="5040" w:line="520" w:lineRule="exact"/>
      <w:jc w:val="center"/>
    </w:pPr>
    <w:rPr>
      <w:b/>
      <w:sz w:val="36"/>
    </w:rPr>
  </w:style>
  <w:style w:type="character" w:styleId="FootnoteReference">
    <w:name w:val="footnote reference"/>
    <w:semiHidden/>
    <w:rPr>
      <w:vertAlign w:val="superscript"/>
    </w:rPr>
  </w:style>
  <w:style w:type="character" w:styleId="PageNumber">
    <w:name w:val="page number"/>
    <w:basedOn w:val="DefaultParagraphFont"/>
  </w:style>
  <w:style w:type="paragraph" w:styleId="PlainText">
    <w:name w:val="Plain Text"/>
    <w:basedOn w:val="Normal"/>
    <w:rPr>
      <w:rFonts w:ascii="Courier New" w:hAnsi="Courier New"/>
      <w:sz w:val="20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</w:style>
  <w:style w:type="paragraph" w:customStyle="1" w:styleId="Text1">
    <w:name w:val="Text 1"/>
    <w:basedOn w:val="Normal"/>
    <w:pPr>
      <w:spacing w:before="120" w:after="120"/>
      <w:ind w:left="851"/>
      <w:jc w:val="both"/>
    </w:pPr>
  </w:style>
  <w:style w:type="paragraph" w:customStyle="1" w:styleId="ManualNumPar1">
    <w:name w:val="Manual NumPar 1"/>
    <w:basedOn w:val="Normal"/>
    <w:next w:val="Text1"/>
    <w:pPr>
      <w:spacing w:before="120" w:after="120"/>
      <w:ind w:left="851" w:hanging="851"/>
      <w:jc w:val="both"/>
    </w:pPr>
  </w:style>
  <w:style w:type="paragraph" w:customStyle="1" w:styleId="Point1">
    <w:name w:val="Point 1"/>
    <w:basedOn w:val="Normal"/>
    <w:pPr>
      <w:spacing w:before="120" w:after="120"/>
      <w:ind w:left="1418" w:hanging="567"/>
      <w:jc w:val="both"/>
    </w:pPr>
  </w:style>
  <w:style w:type="paragraph" w:styleId="Subtitle">
    <w:name w:val="Subtitle"/>
    <w:basedOn w:val="Normal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Title">
    <w:name w:val="Title"/>
    <w:basedOn w:val="Normal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TOC3">
    <w:name w:val="toc 3"/>
    <w:basedOn w:val="Normal"/>
    <w:next w:val="Normal"/>
    <w:autoRedefine/>
    <w:semiHidden/>
    <w:pPr>
      <w:ind w:left="480"/>
    </w:pPr>
  </w:style>
  <w:style w:type="paragraph" w:styleId="TOC4">
    <w:name w:val="toc 4"/>
    <w:basedOn w:val="Normal"/>
    <w:next w:val="Normal"/>
    <w:autoRedefine/>
    <w:semiHidden/>
    <w:pPr>
      <w:ind w:left="720"/>
    </w:pPr>
  </w:style>
  <w:style w:type="paragraph" w:styleId="TOC5">
    <w:name w:val="toc 5"/>
    <w:basedOn w:val="Normal"/>
    <w:next w:val="Normal"/>
    <w:autoRedefine/>
    <w:semiHidden/>
    <w:pPr>
      <w:ind w:left="960"/>
    </w:pPr>
  </w:style>
  <w:style w:type="paragraph" w:styleId="TOC6">
    <w:name w:val="toc 6"/>
    <w:basedOn w:val="Normal"/>
    <w:next w:val="Normal"/>
    <w:autoRedefine/>
    <w:semiHidden/>
    <w:pPr>
      <w:ind w:left="1200"/>
    </w:pPr>
  </w:style>
  <w:style w:type="paragraph" w:styleId="TOC7">
    <w:name w:val="toc 7"/>
    <w:basedOn w:val="Normal"/>
    <w:next w:val="Normal"/>
    <w:autoRedefine/>
    <w:semiHidden/>
    <w:pPr>
      <w:ind w:left="1440"/>
    </w:pPr>
  </w:style>
  <w:style w:type="paragraph" w:styleId="TOC8">
    <w:name w:val="toc 8"/>
    <w:basedOn w:val="Normal"/>
    <w:next w:val="Normal"/>
    <w:autoRedefine/>
    <w:semiHidden/>
    <w:pPr>
      <w:ind w:left="1680"/>
    </w:pPr>
  </w:style>
  <w:style w:type="paragraph" w:styleId="TOC9">
    <w:name w:val="toc 9"/>
    <w:basedOn w:val="Normal"/>
    <w:next w:val="Normal"/>
    <w:autoRedefine/>
    <w:semiHidden/>
    <w:pPr>
      <w:ind w:left="1920"/>
    </w:pPr>
  </w:style>
  <w:style w:type="paragraph" w:styleId="BalloonText">
    <w:name w:val="Balloon Text"/>
    <w:basedOn w:val="Normal"/>
    <w:semiHidden/>
    <w:rsid w:val="0087152F"/>
    <w:rPr>
      <w:rFonts w:ascii="Tahoma" w:hAnsi="Tahoma" w:cs="Tahoma"/>
      <w:sz w:val="16"/>
      <w:szCs w:val="16"/>
    </w:rPr>
  </w:style>
  <w:style w:type="paragraph" w:customStyle="1" w:styleId="titre4">
    <w:name w:val="titre4"/>
    <w:basedOn w:val="Normal"/>
    <w:pPr>
      <w:numPr>
        <w:numId w:val="5"/>
      </w:numPr>
      <w:tabs>
        <w:tab w:val="clear" w:pos="435"/>
        <w:tab w:val="decimal" w:pos="357"/>
      </w:tabs>
      <w:ind w:left="357" w:hanging="357"/>
    </w:pPr>
    <w:rPr>
      <w:rFonts w:ascii="Arial" w:hAnsi="Arial"/>
      <w:b/>
    </w:rPr>
  </w:style>
  <w:style w:type="paragraph" w:styleId="Index1">
    <w:name w:val="index 1"/>
    <w:basedOn w:val="Normal"/>
    <w:next w:val="Normal"/>
    <w:autoRedefine/>
    <w:semiHidden/>
    <w:pPr>
      <w:ind w:left="240" w:hanging="240"/>
    </w:pPr>
  </w:style>
  <w:style w:type="character" w:customStyle="1" w:styleId="tw4winMark">
    <w:name w:val="tw4winMark"/>
    <w:rsid w:val="0068234B"/>
    <w:rPr>
      <w:rFonts w:ascii="Times New Roman" w:hAnsi="Times New Roman" w:cs="Times New Roman"/>
      <w:vanish/>
      <w:color w:val="800080"/>
      <w:sz w:val="24"/>
      <w:szCs w:val="24"/>
      <w:vertAlign w:val="subscript"/>
    </w:rPr>
  </w:style>
  <w:style w:type="paragraph" w:styleId="BodyText2">
    <w:name w:val="Body Text 2"/>
    <w:basedOn w:val="Normal"/>
    <w:rsid w:val="0068234B"/>
    <w:pPr>
      <w:tabs>
        <w:tab w:val="num" w:pos="567"/>
      </w:tabs>
      <w:jc w:val="both"/>
    </w:pPr>
    <w:rPr>
      <w:snapToGrid/>
      <w:lang w:val="sv-SE" w:eastAsia="en-GB"/>
    </w:rPr>
  </w:style>
  <w:style w:type="paragraph" w:customStyle="1" w:styleId="CharCharCharCharCharCharCharCharCharCharCharCharCharCharCharCharCharCharCharCharCharCharCharCharCharCharChar">
    <w:name w:val="Char Char Char Char Char Char Char Char Char Char Char Char Char Char Char Char Char Char Char Char Char Char Char Char Char Char Char"/>
    <w:basedOn w:val="Normal"/>
    <w:next w:val="Normal"/>
    <w:rsid w:val="0068234B"/>
    <w:pPr>
      <w:spacing w:after="160" w:line="240" w:lineRule="exact"/>
    </w:pPr>
    <w:rPr>
      <w:rFonts w:ascii="Tahoma" w:hAnsi="Tahoma"/>
      <w:snapToGrid/>
      <w:lang w:val="en-US"/>
    </w:rPr>
  </w:style>
  <w:style w:type="character" w:customStyle="1" w:styleId="Heading2Char">
    <w:name w:val="Heading 2 Char"/>
    <w:link w:val="Heading2"/>
    <w:semiHidden/>
    <w:locked/>
    <w:rsid w:val="0068234B"/>
    <w:rPr>
      <w:rFonts w:ascii="Arial" w:hAnsi="Arial"/>
      <w:b/>
      <w:snapToGrid w:val="0"/>
      <w:lang w:val="fr-FR" w:eastAsia="en-US" w:bidi="ar-SA"/>
    </w:rPr>
  </w:style>
  <w:style w:type="character" w:styleId="Strong">
    <w:name w:val="Strong"/>
    <w:qFormat/>
    <w:rsid w:val="0068234B"/>
    <w:rPr>
      <w:b/>
    </w:rPr>
  </w:style>
  <w:style w:type="character" w:customStyle="1" w:styleId="DefaultMargins">
    <w:name w:val="DefaultMargins"/>
    <w:rsid w:val="001050EE"/>
    <w:rPr>
      <w:rFonts w:ascii="Courier" w:hAnsi="Courier" w:cs="Courier"/>
      <w:sz w:val="24"/>
      <w:szCs w:val="24"/>
      <w:lang w:val="en-US"/>
    </w:rPr>
  </w:style>
  <w:style w:type="paragraph" w:customStyle="1" w:styleId="corpsarticle">
    <w:name w:val="corps_article"/>
    <w:basedOn w:val="BodyText"/>
    <w:rsid w:val="001050EE"/>
    <w:pPr>
      <w:spacing w:before="60" w:after="60"/>
      <w:ind w:right="-1"/>
    </w:pPr>
    <w:rPr>
      <w:rFonts w:ascii="Times New Roman" w:hAnsi="Times New Roman"/>
      <w:snapToGrid/>
      <w:sz w:val="22"/>
      <w:lang w:eastAsia="fr-FR"/>
    </w:rPr>
  </w:style>
  <w:style w:type="paragraph" w:customStyle="1" w:styleId="evidence1">
    <w:name w:val="evidence1"/>
    <w:basedOn w:val="Normal"/>
    <w:rsid w:val="001050EE"/>
    <w:pPr>
      <w:spacing w:line="360" w:lineRule="auto"/>
      <w:ind w:left="1134" w:hanging="283"/>
      <w:jc w:val="both"/>
    </w:pPr>
    <w:rPr>
      <w:rFonts w:ascii="Arial" w:hAnsi="Arial" w:cs="Arial"/>
      <w:snapToGrid/>
      <w:sz w:val="20"/>
      <w:lang w:eastAsia="en-GB"/>
    </w:rPr>
  </w:style>
  <w:style w:type="paragraph" w:styleId="DocumentMap">
    <w:name w:val="Document Map"/>
    <w:basedOn w:val="Normal"/>
    <w:semiHidden/>
    <w:rsid w:val="005478E4"/>
    <w:pPr>
      <w:shd w:val="clear" w:color="auto" w:fill="000080"/>
    </w:pPr>
    <w:rPr>
      <w:rFonts w:ascii="Tahoma" w:hAnsi="Tahoma" w:cs="Tahoma"/>
      <w:snapToGrid/>
      <w:sz w:val="20"/>
      <w:lang w:eastAsia="en-GB"/>
    </w:rPr>
  </w:style>
  <w:style w:type="paragraph" w:customStyle="1" w:styleId="Style2">
    <w:name w:val="Style2"/>
    <w:basedOn w:val="Normal"/>
    <w:next w:val="Normal"/>
    <w:autoRedefine/>
    <w:rsid w:val="005478E4"/>
    <w:pPr>
      <w:widowControl w:val="0"/>
      <w:shd w:val="clear" w:color="auto" w:fill="FFFFFF"/>
      <w:tabs>
        <w:tab w:val="num" w:pos="360"/>
        <w:tab w:val="left" w:pos="1620"/>
      </w:tabs>
      <w:autoSpaceDE w:val="0"/>
      <w:autoSpaceDN w:val="0"/>
      <w:adjustRightInd w:val="0"/>
      <w:spacing w:before="173"/>
      <w:ind w:left="1616" w:right="6" w:hanging="352"/>
      <w:jc w:val="both"/>
    </w:pPr>
    <w:rPr>
      <w:snapToGrid/>
      <w:color w:val="000000"/>
      <w:sz w:val="22"/>
      <w:szCs w:val="22"/>
      <w:lang w:val="en-US"/>
    </w:rPr>
  </w:style>
  <w:style w:type="character" w:customStyle="1" w:styleId="Heading3Char">
    <w:name w:val="Heading 3 Char"/>
    <w:link w:val="Heading3"/>
    <w:rsid w:val="005478E4"/>
    <w:rPr>
      <w:rFonts w:ascii="Arial" w:hAnsi="Arial"/>
      <w:b/>
      <w:snapToGrid w:val="0"/>
      <w:color w:val="FF0000"/>
      <w:sz w:val="36"/>
      <w:lang w:val="fr-FR" w:eastAsia="en-US" w:bidi="ar-SA"/>
    </w:rPr>
  </w:style>
  <w:style w:type="numbering" w:styleId="111111">
    <w:name w:val="Outline List 2"/>
    <w:basedOn w:val="NoList"/>
    <w:rsid w:val="005478E4"/>
    <w:pPr>
      <w:numPr>
        <w:numId w:val="64"/>
      </w:numPr>
    </w:pPr>
  </w:style>
  <w:style w:type="paragraph" w:customStyle="1" w:styleId="Style11ptBlackJustifiedRight001cmBefore865ptL">
    <w:name w:val="Style 11 pt Black Justified Right:  001 cm Before:  865 pt L..."/>
    <w:basedOn w:val="Normal"/>
    <w:next w:val="Normal"/>
    <w:autoRedefine/>
    <w:rsid w:val="005478E4"/>
    <w:pPr>
      <w:numPr>
        <w:numId w:val="66"/>
      </w:numPr>
      <w:shd w:val="clear" w:color="auto" w:fill="FFFFFF"/>
      <w:tabs>
        <w:tab w:val="right" w:pos="1701"/>
      </w:tabs>
      <w:spacing w:before="60" w:after="120" w:line="212" w:lineRule="exact"/>
      <w:ind w:right="6"/>
      <w:jc w:val="both"/>
    </w:pPr>
    <w:rPr>
      <w:snapToGrid/>
      <w:color w:val="000000"/>
      <w:sz w:val="22"/>
      <w:lang w:eastAsia="en-GB"/>
    </w:rPr>
  </w:style>
  <w:style w:type="numbering" w:customStyle="1" w:styleId="Style1">
    <w:name w:val="Style1"/>
    <w:basedOn w:val="NoList"/>
    <w:rsid w:val="005478E4"/>
    <w:pPr>
      <w:numPr>
        <w:numId w:val="65"/>
      </w:numPr>
    </w:pPr>
  </w:style>
  <w:style w:type="paragraph" w:customStyle="1" w:styleId="StyleHeading3">
    <w:name w:val="Style Heading 3"/>
    <w:basedOn w:val="Heading3"/>
    <w:next w:val="Normal"/>
    <w:link w:val="StyleHeading3Char"/>
    <w:autoRedefine/>
    <w:rsid w:val="005478E4"/>
    <w:pPr>
      <w:keepNext w:val="0"/>
      <w:keepLines/>
      <w:tabs>
        <w:tab w:val="num" w:pos="567"/>
        <w:tab w:val="left" w:pos="1134"/>
      </w:tabs>
      <w:spacing w:before="120" w:after="120"/>
      <w:ind w:left="1134" w:hanging="567"/>
      <w:jc w:val="both"/>
    </w:pPr>
    <w:rPr>
      <w:rFonts w:ascii="Times New Roman" w:hAnsi="Times New Roman"/>
      <w:b w:val="0"/>
      <w:bCs/>
      <w:snapToGrid/>
      <w:color w:val="auto"/>
      <w:sz w:val="22"/>
      <w:szCs w:val="26"/>
      <w:lang w:val="en-US"/>
    </w:rPr>
  </w:style>
  <w:style w:type="paragraph" w:customStyle="1" w:styleId="Normal2">
    <w:name w:val="Normal2"/>
    <w:basedOn w:val="Normal"/>
    <w:next w:val="Normal"/>
    <w:link w:val="Normal2Char"/>
    <w:autoRedefine/>
    <w:rsid w:val="005478E4"/>
    <w:pPr>
      <w:shd w:val="clear" w:color="auto" w:fill="FFFFFF"/>
      <w:spacing w:before="120" w:after="240"/>
      <w:ind w:left="567" w:right="6"/>
      <w:jc w:val="both"/>
    </w:pPr>
    <w:rPr>
      <w:snapToGrid/>
      <w:color w:val="000000"/>
      <w:sz w:val="22"/>
      <w:szCs w:val="22"/>
      <w:lang w:val="en-US"/>
    </w:rPr>
  </w:style>
  <w:style w:type="character" w:customStyle="1" w:styleId="Normal2Char">
    <w:name w:val="Normal2 Char"/>
    <w:link w:val="Normal2"/>
    <w:rsid w:val="005478E4"/>
    <w:rPr>
      <w:color w:val="000000"/>
      <w:sz w:val="22"/>
      <w:szCs w:val="22"/>
      <w:lang w:val="en-US" w:eastAsia="en-US" w:bidi="ar-SA"/>
    </w:rPr>
  </w:style>
  <w:style w:type="character" w:customStyle="1" w:styleId="StyleHeading3Char">
    <w:name w:val="Style Heading 3 Char"/>
    <w:link w:val="StyleHeading3"/>
    <w:rsid w:val="005478E4"/>
    <w:rPr>
      <w:rFonts w:ascii="Arial" w:hAnsi="Arial"/>
      <w:b/>
      <w:bCs/>
      <w:snapToGrid w:val="0"/>
      <w:color w:val="FF0000"/>
      <w:sz w:val="22"/>
      <w:szCs w:val="26"/>
      <w:lang w:val="en-US" w:eastAsia="en-US" w:bidi="ar-SA"/>
    </w:rPr>
  </w:style>
  <w:style w:type="paragraph" w:customStyle="1" w:styleId="Normal3">
    <w:name w:val="Normal3"/>
    <w:basedOn w:val="Normal2"/>
    <w:autoRedefine/>
    <w:rsid w:val="005478E4"/>
    <w:pPr>
      <w:ind w:left="1134"/>
    </w:pPr>
  </w:style>
  <w:style w:type="paragraph" w:customStyle="1" w:styleId="Style3">
    <w:name w:val="Style3"/>
    <w:basedOn w:val="Normal2"/>
    <w:autoRedefine/>
    <w:rsid w:val="005478E4"/>
    <w:pPr>
      <w:ind w:left="1134" w:right="0"/>
    </w:pPr>
  </w:style>
  <w:style w:type="paragraph" w:customStyle="1" w:styleId="Normal3tiret">
    <w:name w:val="Normal3tiret"/>
    <w:basedOn w:val="Normal3"/>
    <w:autoRedefine/>
    <w:rsid w:val="005478E4"/>
    <w:pPr>
      <w:tabs>
        <w:tab w:val="left" w:pos="1304"/>
      </w:tabs>
      <w:ind w:left="1304" w:right="0" w:hanging="170"/>
    </w:pPr>
  </w:style>
  <w:style w:type="paragraph" w:customStyle="1" w:styleId="Normal12">
    <w:name w:val="Normal 12"/>
    <w:basedOn w:val="Normal"/>
    <w:rsid w:val="00F9163A"/>
    <w:rPr>
      <w:snapToGrid/>
      <w:lang w:eastAsia="en-GB"/>
    </w:rPr>
  </w:style>
  <w:style w:type="paragraph" w:customStyle="1" w:styleId="Text2">
    <w:name w:val="Text 2"/>
    <w:basedOn w:val="Normal"/>
    <w:rsid w:val="00F9163A"/>
    <w:pPr>
      <w:tabs>
        <w:tab w:val="left" w:pos="2160"/>
      </w:tabs>
      <w:spacing w:after="240"/>
      <w:ind w:left="1077"/>
      <w:jc w:val="both"/>
    </w:pPr>
    <w:rPr>
      <w:snapToGrid/>
    </w:rPr>
  </w:style>
  <w:style w:type="paragraph" w:customStyle="1" w:styleId="Heading3Verdana">
    <w:name w:val="Heading 3 + Verdana"/>
    <w:aliases w:val="11 pt,Underline,Centered,Left:  0,5 cm,After:  0 pt"/>
    <w:basedOn w:val="Heading2"/>
    <w:rsid w:val="00641155"/>
    <w:pPr>
      <w:spacing w:after="240"/>
      <w:ind w:left="284" w:firstLine="0"/>
      <w:jc w:val="center"/>
    </w:pPr>
    <w:rPr>
      <w:rFonts w:ascii="Verdana" w:hAnsi="Verdana"/>
      <w:snapToGrid/>
      <w:sz w:val="22"/>
      <w:szCs w:val="22"/>
      <w:u w:val="single"/>
      <w:lang w:val="fr-BE"/>
    </w:rPr>
  </w:style>
  <w:style w:type="table" w:styleId="TableGrid">
    <w:name w:val="Table Grid"/>
    <w:basedOn w:val="TableNormal"/>
    <w:rsid w:val="0064115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nexetitle">
    <w:name w:val="Annexe_title"/>
    <w:basedOn w:val="Heading1"/>
    <w:next w:val="Normal"/>
    <w:autoRedefine/>
    <w:rsid w:val="007F037F"/>
    <w:pPr>
      <w:keepNext w:val="0"/>
      <w:pageBreakBefore/>
      <w:tabs>
        <w:tab w:val="left" w:pos="1701"/>
        <w:tab w:val="left" w:pos="2552"/>
      </w:tabs>
      <w:spacing w:before="240" w:after="240"/>
      <w:outlineLvl w:val="9"/>
    </w:pPr>
    <w:rPr>
      <w:caps/>
      <w:snapToGrid/>
      <w:color w:val="auto"/>
      <w:lang w:eastAsia="en-GB"/>
    </w:rPr>
  </w:style>
  <w:style w:type="paragraph" w:customStyle="1" w:styleId="titlefront">
    <w:name w:val="title_front"/>
    <w:basedOn w:val="Normal"/>
    <w:rsid w:val="00F85039"/>
    <w:pPr>
      <w:spacing w:before="240"/>
      <w:ind w:left="1701"/>
      <w:jc w:val="right"/>
    </w:pPr>
    <w:rPr>
      <w:rFonts w:ascii="Optima" w:hAnsi="Optima"/>
      <w:b/>
      <w:snapToGrid/>
      <w:sz w:val="28"/>
      <w:lang w:eastAsia="en-GB"/>
    </w:rPr>
  </w:style>
  <w:style w:type="paragraph" w:styleId="BlockText">
    <w:name w:val="Block Text"/>
    <w:basedOn w:val="Normal"/>
    <w:rsid w:val="00F85039"/>
    <w:pPr>
      <w:keepNext/>
      <w:ind w:left="113" w:right="113"/>
      <w:jc w:val="both"/>
    </w:pPr>
    <w:rPr>
      <w:rFonts w:ascii="Arial" w:hAnsi="Arial" w:cs="Arial"/>
      <w:snapToGrid/>
      <w:sz w:val="20"/>
      <w:lang w:eastAsia="en-GB"/>
    </w:rPr>
  </w:style>
  <w:style w:type="character" w:customStyle="1" w:styleId="Style11pt">
    <w:name w:val="Style 11 pt"/>
    <w:rsid w:val="00B7615B"/>
    <w:rPr>
      <w:sz w:val="22"/>
    </w:rPr>
  </w:style>
  <w:style w:type="paragraph" w:customStyle="1" w:styleId="Char2">
    <w:name w:val="Char2"/>
    <w:basedOn w:val="Normal"/>
    <w:rsid w:val="00B7615B"/>
    <w:pPr>
      <w:spacing w:after="160" w:line="240" w:lineRule="exact"/>
    </w:pPr>
    <w:rPr>
      <w:rFonts w:ascii="Tahoma" w:hAnsi="Tahoma"/>
      <w:snapToGrid/>
      <w:sz w:val="20"/>
      <w:lang w:val="en-US"/>
    </w:rPr>
  </w:style>
  <w:style w:type="paragraph" w:customStyle="1" w:styleId="classification">
    <w:name w:val="classification"/>
    <w:basedOn w:val="Normal"/>
    <w:rsid w:val="00582940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center"/>
    </w:pPr>
    <w:rPr>
      <w:rFonts w:ascii="Arial" w:hAnsi="Arial"/>
      <w:caps/>
      <w:snapToGrid/>
      <w:sz w:val="22"/>
      <w:lang w:eastAsia="en-GB"/>
    </w:rPr>
  </w:style>
  <w:style w:type="character" w:styleId="CommentReference">
    <w:name w:val="annotation reference"/>
    <w:semiHidden/>
    <w:rsid w:val="004842DD"/>
    <w:rPr>
      <w:sz w:val="16"/>
      <w:szCs w:val="16"/>
    </w:rPr>
  </w:style>
  <w:style w:type="paragraph" w:styleId="CommentText">
    <w:name w:val="annotation text"/>
    <w:basedOn w:val="Normal"/>
    <w:semiHidden/>
    <w:rsid w:val="004842DD"/>
    <w:rPr>
      <w:sz w:val="20"/>
    </w:rPr>
  </w:style>
  <w:style w:type="paragraph" w:styleId="CommentSubject">
    <w:name w:val="annotation subject"/>
    <w:basedOn w:val="CommentText"/>
    <w:next w:val="CommentText"/>
    <w:semiHidden/>
    <w:rsid w:val="004842D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encoding w:val="utf-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321</Words>
  <Characters>1834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&lt;LETTRE D’INVITATION À SOUMISSIONNER&gt;</vt:lpstr>
    </vt:vector>
  </TitlesOfParts>
  <Company>European Commission</Company>
  <LinksUpToDate>false</LinksUpToDate>
  <CharactersWithSpaces>2151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&lt;LETTRE D’INVITATION À SOUMISSIONNER&gt;</dc:title>
  <dc:subject/>
  <dc:creator>VISSER Maarten</dc:creator>
  <cp:keywords/>
  <cp:lastModifiedBy>Diana Bichelashvili</cp:lastModifiedBy>
  <cp:revision>3</cp:revision>
  <cp:lastPrinted>2011-09-27T09:12:00Z</cp:lastPrinted>
  <dcterms:created xsi:type="dcterms:W3CDTF">2020-02-19T19:03:00Z</dcterms:created>
  <dcterms:modified xsi:type="dcterms:W3CDTF">2020-02-21T10:29:00Z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-1477240103</vt:i4>
  </property>
  <property fmtid="{D5CDD505-2E9C-101B-9397-08002B2CF9AE}" pid="3" name="_ReviewingToolsShownOnce">
    <vt:lpwstr/>
  </property>
</Properties>
</file>